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55FB" w:rsidRDefault="00F355FB">
      <w:r>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3400425" cy="328631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ok street logo no white.jpg"/>
                    <pic:cNvPicPr/>
                  </pic:nvPicPr>
                  <pic:blipFill>
                    <a:blip r:embed="rId7">
                      <a:extLst>
                        <a:ext uri="{28A0092B-C50C-407E-A947-70E740481C1C}">
                          <a14:useLocalDpi xmlns:a14="http://schemas.microsoft.com/office/drawing/2010/main" val="0"/>
                        </a:ext>
                      </a:extLst>
                    </a:blip>
                    <a:stretch>
                      <a:fillRect/>
                    </a:stretch>
                  </pic:blipFill>
                  <pic:spPr>
                    <a:xfrm>
                      <a:off x="0" y="0"/>
                      <a:ext cx="3434752" cy="3319493"/>
                    </a:xfrm>
                    <a:prstGeom prst="rect">
                      <a:avLst/>
                    </a:prstGeom>
                  </pic:spPr>
                </pic:pic>
              </a:graphicData>
            </a:graphic>
            <wp14:sizeRelH relativeFrom="margin">
              <wp14:pctWidth>0</wp14:pctWidth>
            </wp14:sizeRelH>
            <wp14:sizeRelV relativeFrom="margin">
              <wp14:pctHeight>0</wp14:pctHeight>
            </wp14:sizeRelV>
          </wp:anchor>
        </w:drawing>
      </w:r>
    </w:p>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rsidP="00F355FB">
      <w:pPr>
        <w:jc w:val="right"/>
        <w:rPr>
          <w:sz w:val="52"/>
          <w:szCs w:val="52"/>
        </w:rPr>
      </w:pPr>
    </w:p>
    <w:p w:rsidR="00E10A17" w:rsidRPr="00F355FB" w:rsidRDefault="00B71186" w:rsidP="00F355FB">
      <w:pPr>
        <w:jc w:val="right"/>
        <w:rPr>
          <w:sz w:val="52"/>
          <w:szCs w:val="52"/>
        </w:rPr>
      </w:pPr>
      <w:r w:rsidRPr="00F355FB">
        <w:rPr>
          <w:sz w:val="52"/>
          <w:szCs w:val="52"/>
        </w:rPr>
        <w:t xml:space="preserve">Brook Street School </w:t>
      </w:r>
    </w:p>
    <w:p w:rsidR="00B71186" w:rsidRPr="00F355FB" w:rsidRDefault="00B71186" w:rsidP="00F355FB">
      <w:pPr>
        <w:jc w:val="right"/>
        <w:rPr>
          <w:sz w:val="52"/>
          <w:szCs w:val="52"/>
        </w:rPr>
      </w:pPr>
      <w:r w:rsidRPr="00F355FB">
        <w:rPr>
          <w:sz w:val="52"/>
          <w:szCs w:val="52"/>
        </w:rPr>
        <w:t>Curriculum Policy, Overview &amp; Organisation</w:t>
      </w:r>
    </w:p>
    <w:p w:rsidR="00B71186" w:rsidRDefault="00B47B85" w:rsidP="00F355FB">
      <w:pPr>
        <w:jc w:val="right"/>
        <w:rPr>
          <w:sz w:val="52"/>
          <w:szCs w:val="52"/>
        </w:rPr>
      </w:pPr>
      <w:r>
        <w:rPr>
          <w:sz w:val="52"/>
          <w:szCs w:val="52"/>
        </w:rPr>
        <w:t xml:space="preserve">Written </w:t>
      </w:r>
      <w:r w:rsidR="00B71186" w:rsidRPr="00F355FB">
        <w:rPr>
          <w:sz w:val="52"/>
          <w:szCs w:val="52"/>
        </w:rPr>
        <w:t>Nov 2019</w:t>
      </w:r>
    </w:p>
    <w:p w:rsidR="00663A8C" w:rsidRDefault="00663A8C" w:rsidP="00F355FB">
      <w:pPr>
        <w:jc w:val="right"/>
        <w:rPr>
          <w:sz w:val="52"/>
          <w:szCs w:val="52"/>
        </w:rPr>
      </w:pPr>
      <w:r>
        <w:rPr>
          <w:sz w:val="52"/>
          <w:szCs w:val="52"/>
        </w:rPr>
        <w:t>Updated March 2021</w:t>
      </w:r>
    </w:p>
    <w:p w:rsidR="007952A0" w:rsidRPr="00F355FB" w:rsidRDefault="007952A0" w:rsidP="00F355FB">
      <w:pPr>
        <w:jc w:val="right"/>
        <w:rPr>
          <w:sz w:val="52"/>
          <w:szCs w:val="52"/>
        </w:rPr>
      </w:pPr>
      <w:r w:rsidRPr="00A2454B">
        <w:rPr>
          <w:sz w:val="52"/>
          <w:szCs w:val="52"/>
        </w:rPr>
        <w:t>Reviewed April 2026</w:t>
      </w:r>
    </w:p>
    <w:p w:rsidR="00B71186" w:rsidRDefault="00B71186"/>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F355FB" w:rsidRDefault="00F355FB"/>
    <w:p w:rsidR="00B71186" w:rsidRPr="00DB1480" w:rsidRDefault="00B71186">
      <w:pPr>
        <w:rPr>
          <w:sz w:val="24"/>
          <w:szCs w:val="24"/>
          <w:u w:val="single"/>
        </w:rPr>
      </w:pPr>
      <w:r w:rsidRPr="00DB1480">
        <w:rPr>
          <w:sz w:val="24"/>
          <w:szCs w:val="24"/>
          <w:u w:val="single"/>
        </w:rPr>
        <w:lastRenderedPageBreak/>
        <w:t>Preamble</w:t>
      </w:r>
    </w:p>
    <w:p w:rsidR="00B71186" w:rsidRPr="00F355FB" w:rsidRDefault="00515C6A">
      <w:pPr>
        <w:rPr>
          <w:sz w:val="24"/>
          <w:szCs w:val="24"/>
        </w:rPr>
      </w:pPr>
      <w:r w:rsidRPr="00F355FB">
        <w:rPr>
          <w:sz w:val="24"/>
          <w:szCs w:val="24"/>
        </w:rPr>
        <w:t>This document serves four</w:t>
      </w:r>
      <w:r w:rsidR="00B71186" w:rsidRPr="00F355FB">
        <w:rPr>
          <w:sz w:val="24"/>
          <w:szCs w:val="24"/>
        </w:rPr>
        <w:t xml:space="preserve"> core purposes</w:t>
      </w:r>
    </w:p>
    <w:p w:rsidR="00B71186" w:rsidRPr="00F355FB" w:rsidRDefault="00B71186" w:rsidP="00B71186">
      <w:pPr>
        <w:pStyle w:val="ListParagraph"/>
        <w:numPr>
          <w:ilvl w:val="0"/>
          <w:numId w:val="1"/>
        </w:numPr>
        <w:rPr>
          <w:sz w:val="24"/>
          <w:szCs w:val="24"/>
        </w:rPr>
      </w:pPr>
      <w:r w:rsidRPr="00F355FB">
        <w:rPr>
          <w:sz w:val="24"/>
          <w:szCs w:val="24"/>
        </w:rPr>
        <w:t>To set out the core aims and vision of our curriculum</w:t>
      </w:r>
    </w:p>
    <w:p w:rsidR="00B71186" w:rsidRPr="00F355FB" w:rsidRDefault="00B71186" w:rsidP="00B71186">
      <w:pPr>
        <w:pStyle w:val="ListParagraph"/>
        <w:numPr>
          <w:ilvl w:val="0"/>
          <w:numId w:val="1"/>
        </w:numPr>
        <w:rPr>
          <w:sz w:val="24"/>
          <w:szCs w:val="24"/>
        </w:rPr>
      </w:pPr>
      <w:r w:rsidRPr="00F355FB">
        <w:rPr>
          <w:sz w:val="24"/>
          <w:szCs w:val="24"/>
        </w:rPr>
        <w:t xml:space="preserve">To explain how we arrived at this position </w:t>
      </w:r>
    </w:p>
    <w:p w:rsidR="00B71186" w:rsidRPr="00F355FB" w:rsidRDefault="00B71186" w:rsidP="00B71186">
      <w:pPr>
        <w:pStyle w:val="ListParagraph"/>
        <w:numPr>
          <w:ilvl w:val="0"/>
          <w:numId w:val="1"/>
        </w:numPr>
        <w:rPr>
          <w:sz w:val="24"/>
          <w:szCs w:val="24"/>
        </w:rPr>
      </w:pPr>
      <w:r w:rsidRPr="00F355FB">
        <w:rPr>
          <w:sz w:val="24"/>
          <w:szCs w:val="24"/>
        </w:rPr>
        <w:t>To describe how this is organised</w:t>
      </w:r>
    </w:p>
    <w:p w:rsidR="00515C6A" w:rsidRPr="00F355FB" w:rsidRDefault="00515C6A" w:rsidP="00B71186">
      <w:pPr>
        <w:pStyle w:val="ListParagraph"/>
        <w:numPr>
          <w:ilvl w:val="0"/>
          <w:numId w:val="1"/>
        </w:numPr>
        <w:rPr>
          <w:sz w:val="24"/>
          <w:szCs w:val="24"/>
        </w:rPr>
      </w:pPr>
      <w:r w:rsidRPr="00F355FB">
        <w:rPr>
          <w:sz w:val="24"/>
          <w:szCs w:val="24"/>
        </w:rPr>
        <w:t xml:space="preserve">To describe how we assess and evaluate the impact of this. </w:t>
      </w:r>
    </w:p>
    <w:p w:rsidR="00B71186" w:rsidRPr="00F355FB" w:rsidRDefault="00B71186" w:rsidP="00B71186">
      <w:pPr>
        <w:rPr>
          <w:sz w:val="24"/>
          <w:szCs w:val="24"/>
        </w:rPr>
      </w:pPr>
    </w:p>
    <w:p w:rsidR="00B71186" w:rsidRPr="00DB1480" w:rsidRDefault="00B71186" w:rsidP="00B71186">
      <w:pPr>
        <w:rPr>
          <w:sz w:val="24"/>
          <w:szCs w:val="24"/>
          <w:u w:val="single"/>
        </w:rPr>
      </w:pPr>
      <w:r w:rsidRPr="00DB1480">
        <w:rPr>
          <w:sz w:val="24"/>
          <w:szCs w:val="24"/>
          <w:u w:val="single"/>
        </w:rPr>
        <w:t>Introduction</w:t>
      </w:r>
    </w:p>
    <w:p w:rsidR="00B71186" w:rsidRPr="00F355FB" w:rsidRDefault="00875653" w:rsidP="00B71186">
      <w:pPr>
        <w:rPr>
          <w:sz w:val="24"/>
          <w:szCs w:val="24"/>
        </w:rPr>
      </w:pPr>
      <w:r w:rsidRPr="00F355FB">
        <w:rPr>
          <w:sz w:val="24"/>
          <w:szCs w:val="24"/>
        </w:rPr>
        <w:t>During the academic year 2018 – 2019 we set out on a journey to redesign our curriculum</w:t>
      </w:r>
      <w:r w:rsidR="00276FEE">
        <w:rPr>
          <w:sz w:val="24"/>
          <w:szCs w:val="24"/>
        </w:rPr>
        <w:t xml:space="preserve"> and w</w:t>
      </w:r>
      <w:r w:rsidR="00DB1480">
        <w:rPr>
          <w:sz w:val="24"/>
          <w:szCs w:val="24"/>
        </w:rPr>
        <w:t>e</w:t>
      </w:r>
      <w:r w:rsidRPr="00F355FB">
        <w:rPr>
          <w:sz w:val="24"/>
          <w:szCs w:val="24"/>
        </w:rPr>
        <w:t xml:space="preserve"> </w:t>
      </w:r>
      <w:r w:rsidR="00276FEE">
        <w:rPr>
          <w:sz w:val="24"/>
          <w:szCs w:val="24"/>
        </w:rPr>
        <w:t>initiated</w:t>
      </w:r>
      <w:r w:rsidRPr="00F355FB">
        <w:rPr>
          <w:sz w:val="24"/>
          <w:szCs w:val="24"/>
        </w:rPr>
        <w:t xml:space="preserve"> the implementation of this new curriculum at the start of the academic year 2019 – 2020. The catalyst for this</w:t>
      </w:r>
      <w:r w:rsidR="00DB1480">
        <w:rPr>
          <w:sz w:val="24"/>
          <w:szCs w:val="24"/>
        </w:rPr>
        <w:t xml:space="preserve"> change</w:t>
      </w:r>
      <w:r w:rsidRPr="00F355FB">
        <w:rPr>
          <w:sz w:val="24"/>
          <w:szCs w:val="24"/>
        </w:rPr>
        <w:t xml:space="preserve"> was multifaceted and included</w:t>
      </w:r>
      <w:r w:rsidR="00663A8C">
        <w:rPr>
          <w:sz w:val="24"/>
          <w:szCs w:val="24"/>
        </w:rPr>
        <w:t>:</w:t>
      </w:r>
      <w:r w:rsidRPr="00F355FB">
        <w:rPr>
          <w:sz w:val="24"/>
          <w:szCs w:val="24"/>
        </w:rPr>
        <w:t xml:space="preserve"> a recognition that our current topic based approach did not give sufficient time and focus for all subjects of the national curriculum, </w:t>
      </w:r>
      <w:r w:rsidR="00663A8C">
        <w:rPr>
          <w:sz w:val="24"/>
          <w:szCs w:val="24"/>
        </w:rPr>
        <w:t xml:space="preserve">that </w:t>
      </w:r>
      <w:r w:rsidR="00DB1480">
        <w:rPr>
          <w:sz w:val="24"/>
          <w:szCs w:val="24"/>
        </w:rPr>
        <w:t>it</w:t>
      </w:r>
      <w:r w:rsidRPr="00F355FB">
        <w:rPr>
          <w:sz w:val="24"/>
          <w:szCs w:val="24"/>
        </w:rPr>
        <w:t xml:space="preserve"> contained too much of a focus on isolated facts </w:t>
      </w:r>
      <w:r w:rsidR="00590984" w:rsidRPr="00F355FB">
        <w:rPr>
          <w:sz w:val="24"/>
          <w:szCs w:val="24"/>
        </w:rPr>
        <w:t xml:space="preserve">and did not have sufficient progression through </w:t>
      </w:r>
      <w:r w:rsidR="00663A8C">
        <w:rPr>
          <w:sz w:val="24"/>
          <w:szCs w:val="24"/>
        </w:rPr>
        <w:t xml:space="preserve">the </w:t>
      </w:r>
      <w:r w:rsidR="00590984" w:rsidRPr="00F355FB">
        <w:rPr>
          <w:sz w:val="24"/>
          <w:szCs w:val="24"/>
        </w:rPr>
        <w:t xml:space="preserve">skills </w:t>
      </w:r>
      <w:r w:rsidR="00663A8C">
        <w:rPr>
          <w:sz w:val="24"/>
          <w:szCs w:val="24"/>
        </w:rPr>
        <w:t xml:space="preserve">and knowledge </w:t>
      </w:r>
      <w:r w:rsidR="00590984" w:rsidRPr="00F355FB">
        <w:rPr>
          <w:sz w:val="24"/>
          <w:szCs w:val="24"/>
        </w:rPr>
        <w:t>that we considered important in our c</w:t>
      </w:r>
      <w:r w:rsidR="00DB1480">
        <w:rPr>
          <w:sz w:val="24"/>
          <w:szCs w:val="24"/>
        </w:rPr>
        <w:t xml:space="preserve">hildren’s academic development and it did not allow for wider curriculum engagement and enjoyment by all pupils, regardless of their academic ability. </w:t>
      </w:r>
    </w:p>
    <w:p w:rsidR="00590984" w:rsidRPr="00F355FB" w:rsidRDefault="008027C9" w:rsidP="00B71186">
      <w:pPr>
        <w:rPr>
          <w:sz w:val="24"/>
          <w:szCs w:val="24"/>
        </w:rPr>
      </w:pPr>
      <w:r>
        <w:rPr>
          <w:sz w:val="24"/>
          <w:szCs w:val="24"/>
        </w:rPr>
        <w:t xml:space="preserve">Our curriculum development work </w:t>
      </w:r>
      <w:r w:rsidR="00590984" w:rsidRPr="00F355FB">
        <w:rPr>
          <w:sz w:val="24"/>
          <w:szCs w:val="24"/>
        </w:rPr>
        <w:t xml:space="preserve">also coincided with a significant shift in focus onto the curriculum from Ofsted and </w:t>
      </w:r>
      <w:r w:rsidR="00E321A6" w:rsidRPr="00F355FB">
        <w:rPr>
          <w:sz w:val="24"/>
          <w:szCs w:val="24"/>
        </w:rPr>
        <w:t>a broader movement across education to</w:t>
      </w:r>
      <w:r>
        <w:rPr>
          <w:sz w:val="24"/>
          <w:szCs w:val="24"/>
        </w:rPr>
        <w:t>wards</w:t>
      </w:r>
      <w:r w:rsidR="00E321A6" w:rsidRPr="00F355FB">
        <w:rPr>
          <w:sz w:val="24"/>
          <w:szCs w:val="24"/>
        </w:rPr>
        <w:t xml:space="preserve"> a re-balancing of curriculums across the school sector. It is important to note that this </w:t>
      </w:r>
      <w:r w:rsidR="00DB1480">
        <w:rPr>
          <w:sz w:val="24"/>
          <w:szCs w:val="24"/>
        </w:rPr>
        <w:t xml:space="preserve">national shift </w:t>
      </w:r>
      <w:r w:rsidR="00E321A6" w:rsidRPr="00F355FB">
        <w:rPr>
          <w:sz w:val="24"/>
          <w:szCs w:val="24"/>
        </w:rPr>
        <w:t xml:space="preserve">was not the catalyst for our change but a happy coincidence that supported out work due to the increase in support, conversation and resources which became available around this time. </w:t>
      </w:r>
    </w:p>
    <w:p w:rsidR="00E321A6" w:rsidRPr="00F355FB" w:rsidRDefault="00E321A6" w:rsidP="00B71186">
      <w:pPr>
        <w:rPr>
          <w:sz w:val="24"/>
          <w:szCs w:val="24"/>
        </w:rPr>
      </w:pPr>
      <w:r w:rsidRPr="00F355FB">
        <w:rPr>
          <w:sz w:val="24"/>
          <w:szCs w:val="24"/>
        </w:rPr>
        <w:t>Another consequence of the renewed focus on curriculum by the inspectorate was that they established a clear and simple framework on which to pin our work in developing our curriculum that both supported our journey and also allows us to communicate our vision and aims. This was the now ubiquitous:</w:t>
      </w:r>
    </w:p>
    <w:p w:rsidR="00E321A6" w:rsidRPr="00F355FB" w:rsidRDefault="00E321A6" w:rsidP="00E321A6">
      <w:pPr>
        <w:pStyle w:val="ListParagraph"/>
        <w:numPr>
          <w:ilvl w:val="0"/>
          <w:numId w:val="2"/>
        </w:numPr>
        <w:rPr>
          <w:sz w:val="24"/>
          <w:szCs w:val="24"/>
        </w:rPr>
      </w:pPr>
      <w:r w:rsidRPr="00F355FB">
        <w:rPr>
          <w:sz w:val="24"/>
          <w:szCs w:val="24"/>
        </w:rPr>
        <w:t>INTENT</w:t>
      </w:r>
    </w:p>
    <w:p w:rsidR="00E321A6" w:rsidRPr="00F355FB" w:rsidRDefault="00E321A6" w:rsidP="00E321A6">
      <w:pPr>
        <w:pStyle w:val="ListParagraph"/>
        <w:numPr>
          <w:ilvl w:val="0"/>
          <w:numId w:val="2"/>
        </w:numPr>
        <w:rPr>
          <w:sz w:val="24"/>
          <w:szCs w:val="24"/>
        </w:rPr>
      </w:pPr>
      <w:r w:rsidRPr="00F355FB">
        <w:rPr>
          <w:sz w:val="24"/>
          <w:szCs w:val="24"/>
        </w:rPr>
        <w:t>IMPLEMENTATION</w:t>
      </w:r>
    </w:p>
    <w:p w:rsidR="00E321A6" w:rsidRPr="00F355FB" w:rsidRDefault="00E321A6" w:rsidP="00E321A6">
      <w:pPr>
        <w:pStyle w:val="ListParagraph"/>
        <w:numPr>
          <w:ilvl w:val="0"/>
          <w:numId w:val="2"/>
        </w:numPr>
        <w:rPr>
          <w:sz w:val="24"/>
          <w:szCs w:val="24"/>
        </w:rPr>
      </w:pPr>
      <w:r w:rsidRPr="00F355FB">
        <w:rPr>
          <w:sz w:val="24"/>
          <w:szCs w:val="24"/>
        </w:rPr>
        <w:t>IMPACT</w:t>
      </w:r>
    </w:p>
    <w:p w:rsidR="00DB1480" w:rsidRPr="00F355FB" w:rsidRDefault="00DB1480" w:rsidP="00E321A6">
      <w:pPr>
        <w:rPr>
          <w:sz w:val="24"/>
          <w:szCs w:val="24"/>
        </w:rPr>
      </w:pPr>
    </w:p>
    <w:p w:rsidR="00E321A6" w:rsidRPr="00F355FB" w:rsidRDefault="00E321A6" w:rsidP="00E321A6">
      <w:pPr>
        <w:rPr>
          <w:b/>
          <w:sz w:val="24"/>
          <w:szCs w:val="24"/>
          <w:u w:val="single"/>
        </w:rPr>
      </w:pPr>
      <w:r w:rsidRPr="00F355FB">
        <w:rPr>
          <w:b/>
          <w:sz w:val="24"/>
          <w:szCs w:val="24"/>
          <w:u w:val="single"/>
        </w:rPr>
        <w:t>INTENT</w:t>
      </w:r>
    </w:p>
    <w:p w:rsidR="00276FEE" w:rsidRDefault="00E321A6" w:rsidP="00E321A6">
      <w:pPr>
        <w:rPr>
          <w:sz w:val="24"/>
          <w:szCs w:val="24"/>
        </w:rPr>
      </w:pPr>
      <w:r w:rsidRPr="00F355FB">
        <w:rPr>
          <w:sz w:val="24"/>
          <w:szCs w:val="24"/>
        </w:rPr>
        <w:t xml:space="preserve">What do we want for OUR children? This was the most important question which </w:t>
      </w:r>
      <w:r w:rsidR="00E470FB">
        <w:rPr>
          <w:sz w:val="24"/>
          <w:szCs w:val="24"/>
        </w:rPr>
        <w:t>was</w:t>
      </w:r>
      <w:r w:rsidRPr="00F355FB">
        <w:rPr>
          <w:sz w:val="24"/>
          <w:szCs w:val="24"/>
        </w:rPr>
        <w:t xml:space="preserve"> asked to all of our stakeholders in establishing our intent during 2018 – 19. In speaking with Governors, staff, families and children there were some very clear messages which came through and it was encouraging and </w:t>
      </w:r>
      <w:r w:rsidR="005A442D">
        <w:rPr>
          <w:sz w:val="24"/>
          <w:szCs w:val="24"/>
        </w:rPr>
        <w:t>reassuring</w:t>
      </w:r>
      <w:r w:rsidRPr="00F355FB">
        <w:rPr>
          <w:sz w:val="24"/>
          <w:szCs w:val="24"/>
        </w:rPr>
        <w:t xml:space="preserve"> how much convergence there was in all of the messages we heard.  The overarching intent is driven by our school vision which was established by the Governing body and is supported by 10 strategic aims which drive the school improvement plan. </w:t>
      </w:r>
    </w:p>
    <w:p w:rsidR="00E321A6" w:rsidRPr="00F355FB" w:rsidRDefault="00E321A6" w:rsidP="00E321A6">
      <w:pPr>
        <w:rPr>
          <w:sz w:val="24"/>
          <w:szCs w:val="24"/>
        </w:rPr>
      </w:pPr>
      <w:r w:rsidRPr="00F355FB">
        <w:rPr>
          <w:sz w:val="24"/>
          <w:szCs w:val="24"/>
        </w:rPr>
        <w:t>Our School Vision</w:t>
      </w:r>
    </w:p>
    <w:p w:rsidR="00042E23" w:rsidRDefault="00042E23" w:rsidP="005119B7">
      <w:pPr>
        <w:spacing w:line="240" w:lineRule="auto"/>
        <w:contextualSpacing/>
        <w:jc w:val="center"/>
        <w:rPr>
          <w:sz w:val="24"/>
          <w:szCs w:val="24"/>
        </w:rPr>
      </w:pPr>
      <w:r w:rsidRPr="00F355FB">
        <w:rPr>
          <w:sz w:val="24"/>
          <w:szCs w:val="24"/>
        </w:rPr>
        <w:t>We want Brook Street to be a community where everyone feels safe and happy, so</w:t>
      </w:r>
      <w:r w:rsidRPr="00F355FB">
        <w:rPr>
          <w:color w:val="FF0000"/>
          <w:sz w:val="24"/>
          <w:szCs w:val="24"/>
        </w:rPr>
        <w:t xml:space="preserve"> </w:t>
      </w:r>
      <w:r w:rsidRPr="00F355FB">
        <w:rPr>
          <w:sz w:val="24"/>
          <w:szCs w:val="24"/>
        </w:rPr>
        <w:t xml:space="preserve">that we may all grow in </w:t>
      </w:r>
      <w:r w:rsidRPr="00F355FB">
        <w:rPr>
          <w:sz w:val="24"/>
          <w:szCs w:val="24"/>
          <w:u w:val="single"/>
        </w:rPr>
        <w:t>confidence</w:t>
      </w:r>
      <w:r w:rsidRPr="00F355FB">
        <w:rPr>
          <w:sz w:val="24"/>
          <w:szCs w:val="24"/>
        </w:rPr>
        <w:t xml:space="preserve">, embrace </w:t>
      </w:r>
      <w:r w:rsidRPr="00F355FB">
        <w:rPr>
          <w:sz w:val="24"/>
          <w:szCs w:val="24"/>
          <w:u w:val="single"/>
        </w:rPr>
        <w:t>opportunities</w:t>
      </w:r>
      <w:r w:rsidRPr="00F355FB">
        <w:rPr>
          <w:sz w:val="24"/>
          <w:szCs w:val="24"/>
        </w:rPr>
        <w:t xml:space="preserve"> and reach our full </w:t>
      </w:r>
      <w:r w:rsidRPr="00F355FB">
        <w:rPr>
          <w:sz w:val="24"/>
          <w:szCs w:val="24"/>
          <w:u w:val="single"/>
        </w:rPr>
        <w:t>potential</w:t>
      </w:r>
      <w:r w:rsidRPr="00F355FB">
        <w:rPr>
          <w:sz w:val="24"/>
          <w:szCs w:val="24"/>
        </w:rPr>
        <w:t>.</w:t>
      </w:r>
    </w:p>
    <w:p w:rsidR="005119B7" w:rsidRPr="00F355FB" w:rsidRDefault="005119B7" w:rsidP="005119B7">
      <w:pPr>
        <w:spacing w:line="240" w:lineRule="auto"/>
        <w:contextualSpacing/>
        <w:jc w:val="center"/>
        <w:rPr>
          <w:sz w:val="24"/>
          <w:szCs w:val="24"/>
        </w:rPr>
      </w:pPr>
    </w:p>
    <w:p w:rsidR="00042E23" w:rsidRPr="00F355FB" w:rsidRDefault="00042E23" w:rsidP="00042E23">
      <w:pPr>
        <w:spacing w:line="240" w:lineRule="auto"/>
        <w:contextualSpacing/>
        <w:rPr>
          <w:sz w:val="24"/>
          <w:szCs w:val="24"/>
        </w:rPr>
      </w:pPr>
    </w:p>
    <w:p w:rsidR="00042E23" w:rsidRPr="00F355FB" w:rsidRDefault="00042E23" w:rsidP="00042E23">
      <w:pPr>
        <w:spacing w:line="240" w:lineRule="auto"/>
        <w:contextualSpacing/>
        <w:rPr>
          <w:sz w:val="24"/>
          <w:szCs w:val="24"/>
        </w:rPr>
      </w:pPr>
    </w:p>
    <w:p w:rsidR="00042E23" w:rsidRPr="00F355FB" w:rsidRDefault="00042E23" w:rsidP="00042E23">
      <w:pPr>
        <w:spacing w:line="240" w:lineRule="auto"/>
        <w:contextualSpacing/>
        <w:rPr>
          <w:sz w:val="24"/>
          <w:szCs w:val="24"/>
        </w:rPr>
      </w:pPr>
    </w:p>
    <w:p w:rsidR="00042E23" w:rsidRPr="00F355FB" w:rsidRDefault="00042E23" w:rsidP="00042E23">
      <w:pPr>
        <w:spacing w:line="240" w:lineRule="auto"/>
        <w:contextualSpacing/>
        <w:rPr>
          <w:sz w:val="24"/>
          <w:szCs w:val="24"/>
        </w:rPr>
      </w:pPr>
    </w:p>
    <w:p w:rsidR="00042E23" w:rsidRPr="00F355FB" w:rsidRDefault="00042E23" w:rsidP="00042E23">
      <w:pPr>
        <w:spacing w:line="240" w:lineRule="auto"/>
        <w:contextualSpacing/>
        <w:rPr>
          <w:sz w:val="24"/>
          <w:szCs w:val="24"/>
        </w:rPr>
      </w:pPr>
      <w:r w:rsidRPr="00F355FB">
        <w:rPr>
          <w:sz w:val="24"/>
          <w:szCs w:val="24"/>
        </w:rPr>
        <w:lastRenderedPageBreak/>
        <w:t>We will therefore work together so that:</w:t>
      </w:r>
    </w:p>
    <w:p w:rsidR="00042E23" w:rsidRPr="00F355FB" w:rsidRDefault="00042E23" w:rsidP="00042E23">
      <w:pPr>
        <w:spacing w:line="240" w:lineRule="auto"/>
        <w:contextualSpacing/>
        <w:rPr>
          <w:sz w:val="24"/>
          <w:szCs w:val="24"/>
          <w:u w:val="single"/>
        </w:rPr>
      </w:pPr>
    </w:p>
    <w:p w:rsidR="00042E23" w:rsidRPr="00F355FB" w:rsidRDefault="00042E23" w:rsidP="00042E23">
      <w:pPr>
        <w:spacing w:line="240" w:lineRule="auto"/>
        <w:ind w:left="720"/>
        <w:contextualSpacing/>
        <w:rPr>
          <w:sz w:val="24"/>
          <w:szCs w:val="24"/>
        </w:rPr>
      </w:pPr>
      <w:r w:rsidRPr="00F355FB">
        <w:rPr>
          <w:sz w:val="24"/>
          <w:szCs w:val="24"/>
        </w:rPr>
        <w:t>Everyone in the community has the confidence to be themselves.</w:t>
      </w:r>
    </w:p>
    <w:p w:rsidR="00042E23" w:rsidRPr="00F355FB" w:rsidRDefault="00042E23" w:rsidP="00042E23">
      <w:pPr>
        <w:spacing w:line="240" w:lineRule="auto"/>
        <w:ind w:left="720"/>
        <w:contextualSpacing/>
        <w:rPr>
          <w:sz w:val="24"/>
          <w:szCs w:val="24"/>
        </w:rPr>
      </w:pPr>
      <w:r w:rsidRPr="00F355FB">
        <w:rPr>
          <w:sz w:val="24"/>
          <w:szCs w:val="24"/>
        </w:rPr>
        <w:t>All children have the confidence to welcome and accept others and celebrate our differences.</w:t>
      </w:r>
    </w:p>
    <w:p w:rsidR="00042E23" w:rsidRPr="00F355FB" w:rsidRDefault="00042E23" w:rsidP="00042E23">
      <w:pPr>
        <w:spacing w:line="240" w:lineRule="auto"/>
        <w:ind w:left="720"/>
        <w:contextualSpacing/>
        <w:rPr>
          <w:sz w:val="24"/>
          <w:szCs w:val="24"/>
        </w:rPr>
      </w:pPr>
      <w:r w:rsidRPr="00F355FB">
        <w:rPr>
          <w:sz w:val="24"/>
          <w:szCs w:val="24"/>
        </w:rPr>
        <w:t>All children have the confidence to make the right choices and to learn from any mistakes.</w:t>
      </w:r>
    </w:p>
    <w:p w:rsidR="00042E23" w:rsidRPr="00F355FB" w:rsidRDefault="00042E23" w:rsidP="00042E23">
      <w:pPr>
        <w:spacing w:line="240" w:lineRule="auto"/>
        <w:ind w:left="720"/>
        <w:contextualSpacing/>
        <w:rPr>
          <w:sz w:val="24"/>
          <w:szCs w:val="24"/>
        </w:rPr>
      </w:pPr>
      <w:r w:rsidRPr="00F355FB">
        <w:rPr>
          <w:sz w:val="24"/>
          <w:szCs w:val="24"/>
        </w:rPr>
        <w:t xml:space="preserve">All children have the confidence to </w:t>
      </w:r>
      <w:proofErr w:type="gramStart"/>
      <w:r w:rsidRPr="00F355FB">
        <w:rPr>
          <w:sz w:val="24"/>
          <w:szCs w:val="24"/>
        </w:rPr>
        <w:t>make a contribution</w:t>
      </w:r>
      <w:proofErr w:type="gramEnd"/>
      <w:r w:rsidRPr="00F355FB">
        <w:rPr>
          <w:sz w:val="24"/>
          <w:szCs w:val="24"/>
        </w:rPr>
        <w:t>.</w:t>
      </w:r>
    </w:p>
    <w:p w:rsidR="00042E23" w:rsidRPr="00F355FB" w:rsidRDefault="00042E23" w:rsidP="00042E23">
      <w:pPr>
        <w:spacing w:line="240" w:lineRule="auto"/>
        <w:ind w:left="720"/>
        <w:contextualSpacing/>
        <w:rPr>
          <w:sz w:val="24"/>
          <w:szCs w:val="24"/>
        </w:rPr>
      </w:pPr>
      <w:r w:rsidRPr="00F355FB">
        <w:rPr>
          <w:sz w:val="24"/>
          <w:szCs w:val="24"/>
        </w:rPr>
        <w:t>All children have the confidence to dream big.</w:t>
      </w:r>
    </w:p>
    <w:p w:rsidR="00042E23" w:rsidRPr="00F355FB" w:rsidRDefault="00042E23" w:rsidP="00042E23">
      <w:pPr>
        <w:spacing w:line="240" w:lineRule="auto"/>
        <w:contextualSpacing/>
        <w:rPr>
          <w:sz w:val="24"/>
          <w:szCs w:val="24"/>
          <w:u w:val="single"/>
        </w:rPr>
      </w:pPr>
    </w:p>
    <w:p w:rsidR="00042E23" w:rsidRPr="00F355FB" w:rsidRDefault="00042E23" w:rsidP="00042E23">
      <w:pPr>
        <w:spacing w:line="240" w:lineRule="auto"/>
        <w:ind w:left="720"/>
        <w:contextualSpacing/>
        <w:rPr>
          <w:sz w:val="24"/>
          <w:szCs w:val="24"/>
        </w:rPr>
      </w:pPr>
      <w:r w:rsidRPr="00F355FB">
        <w:rPr>
          <w:sz w:val="24"/>
          <w:szCs w:val="24"/>
        </w:rPr>
        <w:t>All children have the opportunity to develop creatively and artistically.</w:t>
      </w:r>
    </w:p>
    <w:p w:rsidR="00042E23" w:rsidRPr="00F355FB" w:rsidRDefault="00042E23" w:rsidP="00042E23">
      <w:pPr>
        <w:spacing w:line="240" w:lineRule="auto"/>
        <w:ind w:left="720"/>
        <w:contextualSpacing/>
        <w:rPr>
          <w:sz w:val="24"/>
          <w:szCs w:val="24"/>
        </w:rPr>
      </w:pPr>
      <w:r w:rsidRPr="00F355FB">
        <w:rPr>
          <w:sz w:val="24"/>
          <w:szCs w:val="24"/>
        </w:rPr>
        <w:t>All children have the opportunity to be active and healthy citizens.</w:t>
      </w:r>
    </w:p>
    <w:p w:rsidR="00042E23" w:rsidRPr="00F355FB" w:rsidRDefault="00042E23" w:rsidP="00042E23">
      <w:pPr>
        <w:spacing w:line="240" w:lineRule="auto"/>
        <w:ind w:left="720"/>
        <w:contextualSpacing/>
        <w:rPr>
          <w:sz w:val="24"/>
          <w:szCs w:val="24"/>
        </w:rPr>
      </w:pPr>
      <w:r w:rsidRPr="00F355FB">
        <w:rPr>
          <w:sz w:val="24"/>
          <w:szCs w:val="24"/>
        </w:rPr>
        <w:t xml:space="preserve">All children have the opportunity to explore their environment and to discover and experience the wider world. </w:t>
      </w:r>
    </w:p>
    <w:p w:rsidR="00042E23" w:rsidRPr="00F355FB" w:rsidRDefault="00042E23" w:rsidP="00042E23">
      <w:pPr>
        <w:spacing w:line="240" w:lineRule="auto"/>
        <w:contextualSpacing/>
        <w:rPr>
          <w:sz w:val="24"/>
          <w:szCs w:val="24"/>
          <w:u w:val="single"/>
        </w:rPr>
      </w:pPr>
    </w:p>
    <w:p w:rsidR="00042E23" w:rsidRPr="00F355FB" w:rsidRDefault="00042E23" w:rsidP="00042E23">
      <w:pPr>
        <w:spacing w:line="240" w:lineRule="auto"/>
        <w:ind w:left="720"/>
        <w:contextualSpacing/>
        <w:rPr>
          <w:sz w:val="24"/>
          <w:szCs w:val="24"/>
        </w:rPr>
      </w:pPr>
      <w:r w:rsidRPr="00F355FB">
        <w:rPr>
          <w:sz w:val="24"/>
          <w:szCs w:val="24"/>
        </w:rPr>
        <w:t>All children believe in the transformational power of their own potential</w:t>
      </w:r>
    </w:p>
    <w:p w:rsidR="00042E23" w:rsidRPr="00F355FB" w:rsidRDefault="00042E23" w:rsidP="00042E23">
      <w:pPr>
        <w:spacing w:line="240" w:lineRule="auto"/>
        <w:ind w:left="720"/>
        <w:contextualSpacing/>
        <w:rPr>
          <w:sz w:val="24"/>
          <w:szCs w:val="24"/>
        </w:rPr>
      </w:pPr>
      <w:r w:rsidRPr="00F355FB">
        <w:rPr>
          <w:sz w:val="24"/>
          <w:szCs w:val="24"/>
        </w:rPr>
        <w:t>All children understand and explore their own individual unlimited potential</w:t>
      </w:r>
    </w:p>
    <w:p w:rsidR="00042E23" w:rsidRPr="00F355FB" w:rsidRDefault="00042E23" w:rsidP="00042E23">
      <w:pPr>
        <w:spacing w:line="240" w:lineRule="auto"/>
        <w:ind w:left="720"/>
        <w:contextualSpacing/>
        <w:rPr>
          <w:sz w:val="24"/>
          <w:szCs w:val="24"/>
        </w:rPr>
      </w:pPr>
      <w:r w:rsidRPr="00F355FB">
        <w:rPr>
          <w:sz w:val="24"/>
          <w:szCs w:val="24"/>
        </w:rPr>
        <w:t>All children achieve their academic potential</w:t>
      </w:r>
    </w:p>
    <w:p w:rsidR="00042E23" w:rsidRPr="00F355FB" w:rsidRDefault="00042E23" w:rsidP="00042E23">
      <w:pPr>
        <w:spacing w:line="240" w:lineRule="auto"/>
        <w:ind w:left="720"/>
        <w:contextualSpacing/>
        <w:rPr>
          <w:sz w:val="24"/>
          <w:szCs w:val="24"/>
        </w:rPr>
      </w:pPr>
      <w:r w:rsidRPr="00F355FB">
        <w:rPr>
          <w:sz w:val="24"/>
          <w:szCs w:val="24"/>
        </w:rPr>
        <w:t>All children realise their wider potential</w:t>
      </w:r>
    </w:p>
    <w:p w:rsidR="00042E23" w:rsidRPr="00F355FB" w:rsidRDefault="00042E23" w:rsidP="00E321A6">
      <w:pPr>
        <w:rPr>
          <w:sz w:val="24"/>
          <w:szCs w:val="24"/>
        </w:rPr>
      </w:pPr>
    </w:p>
    <w:p w:rsidR="00E321A6" w:rsidRPr="00F355FB" w:rsidRDefault="000E0CAD" w:rsidP="00E321A6">
      <w:pPr>
        <w:rPr>
          <w:sz w:val="24"/>
          <w:szCs w:val="24"/>
        </w:rPr>
      </w:pPr>
      <w:r w:rsidRPr="00F355FB">
        <w:rPr>
          <w:sz w:val="24"/>
          <w:szCs w:val="24"/>
        </w:rPr>
        <w:t>From th</w:t>
      </w:r>
      <w:r w:rsidR="00E43C25">
        <w:rPr>
          <w:sz w:val="24"/>
          <w:szCs w:val="24"/>
        </w:rPr>
        <w:t>is</w:t>
      </w:r>
      <w:r w:rsidRPr="00F355FB">
        <w:rPr>
          <w:sz w:val="24"/>
          <w:szCs w:val="24"/>
        </w:rPr>
        <w:t xml:space="preserve"> we derive</w:t>
      </w:r>
      <w:r w:rsidR="00E43C25">
        <w:rPr>
          <w:sz w:val="24"/>
          <w:szCs w:val="24"/>
        </w:rPr>
        <w:t>d</w:t>
      </w:r>
      <w:r w:rsidRPr="00F355FB">
        <w:rPr>
          <w:sz w:val="24"/>
          <w:szCs w:val="24"/>
        </w:rPr>
        <w:t xml:space="preserve"> </w:t>
      </w:r>
      <w:r w:rsidR="00E43C25">
        <w:rPr>
          <w:sz w:val="24"/>
          <w:szCs w:val="24"/>
        </w:rPr>
        <w:t xml:space="preserve">three important tenets of our </w:t>
      </w:r>
      <w:r w:rsidRPr="00F355FB">
        <w:rPr>
          <w:sz w:val="24"/>
          <w:szCs w:val="24"/>
        </w:rPr>
        <w:t>intent:</w:t>
      </w:r>
    </w:p>
    <w:p w:rsidR="000E0CAD" w:rsidRPr="00F355FB" w:rsidRDefault="000E0CAD" w:rsidP="000E0CAD">
      <w:pPr>
        <w:pStyle w:val="ListParagraph"/>
        <w:numPr>
          <w:ilvl w:val="0"/>
          <w:numId w:val="3"/>
        </w:numPr>
        <w:rPr>
          <w:sz w:val="24"/>
          <w:szCs w:val="24"/>
        </w:rPr>
      </w:pPr>
      <w:r w:rsidRPr="00F355FB">
        <w:rPr>
          <w:sz w:val="24"/>
          <w:szCs w:val="24"/>
        </w:rPr>
        <w:t>CONFIDENCE</w:t>
      </w:r>
    </w:p>
    <w:p w:rsidR="000E0CAD" w:rsidRPr="00F355FB" w:rsidRDefault="000E0CAD" w:rsidP="000E0CAD">
      <w:pPr>
        <w:pStyle w:val="ListParagraph"/>
        <w:numPr>
          <w:ilvl w:val="0"/>
          <w:numId w:val="3"/>
        </w:numPr>
        <w:rPr>
          <w:sz w:val="24"/>
          <w:szCs w:val="24"/>
        </w:rPr>
      </w:pPr>
      <w:r w:rsidRPr="00F355FB">
        <w:rPr>
          <w:sz w:val="24"/>
          <w:szCs w:val="24"/>
        </w:rPr>
        <w:t xml:space="preserve">OPPORTUNITIES </w:t>
      </w:r>
    </w:p>
    <w:p w:rsidR="000E0CAD" w:rsidRPr="00F355FB" w:rsidRDefault="000E0CAD" w:rsidP="000E0CAD">
      <w:pPr>
        <w:pStyle w:val="ListParagraph"/>
        <w:numPr>
          <w:ilvl w:val="0"/>
          <w:numId w:val="3"/>
        </w:numPr>
        <w:rPr>
          <w:sz w:val="24"/>
          <w:szCs w:val="24"/>
        </w:rPr>
      </w:pPr>
      <w:r w:rsidRPr="00F355FB">
        <w:rPr>
          <w:sz w:val="24"/>
          <w:szCs w:val="24"/>
        </w:rPr>
        <w:t>POTENTIAL</w:t>
      </w:r>
    </w:p>
    <w:p w:rsidR="000E0CAD" w:rsidRPr="00F355FB" w:rsidRDefault="008F7910" w:rsidP="000E0CAD">
      <w:pPr>
        <w:rPr>
          <w:sz w:val="24"/>
          <w:szCs w:val="24"/>
        </w:rPr>
      </w:pPr>
      <w:r w:rsidRPr="00F355FB">
        <w:rPr>
          <w:sz w:val="24"/>
          <w:szCs w:val="24"/>
        </w:rPr>
        <w:t xml:space="preserve">These three </w:t>
      </w:r>
      <w:r w:rsidR="00E43C25">
        <w:rPr>
          <w:sz w:val="24"/>
          <w:szCs w:val="24"/>
        </w:rPr>
        <w:t>principles underpin</w:t>
      </w:r>
      <w:r w:rsidRPr="00F355FB">
        <w:rPr>
          <w:sz w:val="24"/>
          <w:szCs w:val="24"/>
        </w:rPr>
        <w:t xml:space="preserve"> all of our work</w:t>
      </w:r>
      <w:r w:rsidR="00A95FDA">
        <w:rPr>
          <w:sz w:val="24"/>
          <w:szCs w:val="24"/>
        </w:rPr>
        <w:t>;</w:t>
      </w:r>
      <w:r w:rsidRPr="00F355FB">
        <w:rPr>
          <w:sz w:val="24"/>
          <w:szCs w:val="24"/>
        </w:rPr>
        <w:t xml:space="preserve"> all aspects of our curriculum, </w:t>
      </w:r>
      <w:r w:rsidR="00A95FDA">
        <w:rPr>
          <w:sz w:val="24"/>
          <w:szCs w:val="24"/>
        </w:rPr>
        <w:t xml:space="preserve">our systems and structures, our organisation and resourcing, our progressions and assessment, our pedagogy and our relationships. </w:t>
      </w:r>
    </w:p>
    <w:p w:rsidR="008F7910" w:rsidRPr="00F355FB" w:rsidRDefault="008F7910" w:rsidP="000E0CAD">
      <w:pPr>
        <w:rPr>
          <w:sz w:val="24"/>
          <w:szCs w:val="24"/>
        </w:rPr>
      </w:pPr>
    </w:p>
    <w:p w:rsidR="008F7910" w:rsidRPr="00F355FB" w:rsidRDefault="008F7910" w:rsidP="000E0CAD">
      <w:pPr>
        <w:rPr>
          <w:sz w:val="24"/>
          <w:szCs w:val="24"/>
        </w:rPr>
      </w:pPr>
      <w:r w:rsidRPr="00F355FB">
        <w:rPr>
          <w:sz w:val="24"/>
          <w:szCs w:val="24"/>
        </w:rPr>
        <w:t xml:space="preserve">Following from this, our consultation with staff, parents and children established clear, consistent and cohesive threads that our school community felt were fundamental in what we established as the intention of our curriculum. Put simply we all agreed what we wanted for </w:t>
      </w:r>
      <w:r w:rsidR="00A77737" w:rsidRPr="00F355FB">
        <w:rPr>
          <w:sz w:val="24"/>
          <w:szCs w:val="24"/>
        </w:rPr>
        <w:t>OUR</w:t>
      </w:r>
      <w:r w:rsidRPr="00F355FB">
        <w:rPr>
          <w:sz w:val="24"/>
          <w:szCs w:val="24"/>
        </w:rPr>
        <w:t xml:space="preserve"> children. </w:t>
      </w:r>
      <w:r w:rsidR="00A95FDA">
        <w:rPr>
          <w:sz w:val="24"/>
          <w:szCs w:val="24"/>
        </w:rPr>
        <w:t xml:space="preserve">Much of this is evident in the school vision but there were specific strands that as a community we felt were important to </w:t>
      </w:r>
      <w:r w:rsidR="00224BBD">
        <w:rPr>
          <w:sz w:val="24"/>
          <w:szCs w:val="24"/>
        </w:rPr>
        <w:t xml:space="preserve">provide for </w:t>
      </w:r>
      <w:r w:rsidR="00A95FDA">
        <w:rPr>
          <w:sz w:val="24"/>
          <w:szCs w:val="24"/>
        </w:rPr>
        <w:t xml:space="preserve">our children. </w:t>
      </w:r>
    </w:p>
    <w:p w:rsidR="00E43C25" w:rsidRDefault="00E43C25" w:rsidP="00A77737">
      <w:pPr>
        <w:pStyle w:val="ListParagraph"/>
        <w:numPr>
          <w:ilvl w:val="0"/>
          <w:numId w:val="4"/>
        </w:numPr>
        <w:rPr>
          <w:sz w:val="24"/>
          <w:szCs w:val="24"/>
        </w:rPr>
      </w:pPr>
      <w:bookmarkStart w:id="0" w:name="_Hlk67396988"/>
      <w:r>
        <w:rPr>
          <w:sz w:val="24"/>
          <w:szCs w:val="24"/>
        </w:rPr>
        <w:t>Opportunities across all subjects</w:t>
      </w:r>
      <w:r w:rsidR="00E470FB">
        <w:rPr>
          <w:sz w:val="24"/>
          <w:szCs w:val="24"/>
        </w:rPr>
        <w:t xml:space="preserve"> for all children</w:t>
      </w:r>
      <w:r>
        <w:rPr>
          <w:sz w:val="24"/>
          <w:szCs w:val="24"/>
        </w:rPr>
        <w:t xml:space="preserve"> </w:t>
      </w:r>
    </w:p>
    <w:p w:rsidR="00E43C25" w:rsidRDefault="00E43C25" w:rsidP="00A77737">
      <w:pPr>
        <w:pStyle w:val="ListParagraph"/>
        <w:numPr>
          <w:ilvl w:val="0"/>
          <w:numId w:val="4"/>
        </w:numPr>
        <w:rPr>
          <w:sz w:val="24"/>
          <w:szCs w:val="24"/>
        </w:rPr>
      </w:pPr>
      <w:r>
        <w:rPr>
          <w:sz w:val="24"/>
          <w:szCs w:val="24"/>
        </w:rPr>
        <w:t>Artistic and creative development</w:t>
      </w:r>
    </w:p>
    <w:p w:rsidR="008F7910" w:rsidRPr="00E43C25" w:rsidRDefault="00E43C25" w:rsidP="00E43C25">
      <w:pPr>
        <w:pStyle w:val="ListParagraph"/>
        <w:numPr>
          <w:ilvl w:val="0"/>
          <w:numId w:val="4"/>
        </w:numPr>
        <w:rPr>
          <w:sz w:val="24"/>
          <w:szCs w:val="24"/>
        </w:rPr>
      </w:pPr>
      <w:r>
        <w:rPr>
          <w:sz w:val="24"/>
          <w:szCs w:val="24"/>
        </w:rPr>
        <w:t>Being in the outdoors</w:t>
      </w:r>
    </w:p>
    <w:p w:rsidR="00A77737" w:rsidRDefault="00A77737" w:rsidP="00A95FDA">
      <w:pPr>
        <w:pStyle w:val="ListParagraph"/>
        <w:numPr>
          <w:ilvl w:val="0"/>
          <w:numId w:val="4"/>
        </w:numPr>
        <w:rPr>
          <w:sz w:val="24"/>
          <w:szCs w:val="24"/>
        </w:rPr>
      </w:pPr>
      <w:r w:rsidRPr="00F355FB">
        <w:rPr>
          <w:sz w:val="24"/>
          <w:szCs w:val="24"/>
        </w:rPr>
        <w:t>Establishing a</w:t>
      </w:r>
      <w:r w:rsidR="008F7910" w:rsidRPr="00F355FB">
        <w:rPr>
          <w:sz w:val="24"/>
          <w:szCs w:val="24"/>
        </w:rPr>
        <w:t xml:space="preserve"> connection to Carlisle and </w:t>
      </w:r>
      <w:r w:rsidRPr="00F355FB">
        <w:rPr>
          <w:sz w:val="24"/>
          <w:szCs w:val="24"/>
        </w:rPr>
        <w:t>Cumbria</w:t>
      </w:r>
      <w:r w:rsidR="00A95FDA">
        <w:rPr>
          <w:sz w:val="24"/>
          <w:szCs w:val="24"/>
        </w:rPr>
        <w:t xml:space="preserve"> through humanities</w:t>
      </w:r>
      <w:r w:rsidR="00325279">
        <w:rPr>
          <w:sz w:val="24"/>
          <w:szCs w:val="24"/>
        </w:rPr>
        <w:t xml:space="preserve"> and art</w:t>
      </w:r>
    </w:p>
    <w:p w:rsidR="00E43C25" w:rsidRPr="00E470FB" w:rsidRDefault="00E43C25" w:rsidP="00E470FB">
      <w:pPr>
        <w:rPr>
          <w:sz w:val="24"/>
          <w:szCs w:val="24"/>
        </w:rPr>
      </w:pPr>
    </w:p>
    <w:bookmarkEnd w:id="0"/>
    <w:p w:rsidR="00A77737" w:rsidRPr="00F355FB" w:rsidRDefault="00A77737" w:rsidP="00A77737">
      <w:pPr>
        <w:rPr>
          <w:sz w:val="24"/>
          <w:szCs w:val="24"/>
        </w:rPr>
      </w:pPr>
    </w:p>
    <w:p w:rsidR="002A6F30" w:rsidRDefault="002A6F30" w:rsidP="00A77737">
      <w:pPr>
        <w:rPr>
          <w:b/>
          <w:sz w:val="24"/>
          <w:szCs w:val="24"/>
          <w:u w:val="single"/>
        </w:rPr>
      </w:pPr>
    </w:p>
    <w:p w:rsidR="002A6F30" w:rsidRDefault="002A6F30" w:rsidP="00A77737">
      <w:pPr>
        <w:rPr>
          <w:b/>
          <w:sz w:val="24"/>
          <w:szCs w:val="24"/>
          <w:u w:val="single"/>
        </w:rPr>
      </w:pPr>
    </w:p>
    <w:p w:rsidR="002A6F30" w:rsidRDefault="002A6F30" w:rsidP="00A77737">
      <w:pPr>
        <w:rPr>
          <w:b/>
          <w:sz w:val="24"/>
          <w:szCs w:val="24"/>
          <w:u w:val="single"/>
        </w:rPr>
      </w:pPr>
    </w:p>
    <w:p w:rsidR="002A6F30" w:rsidRDefault="002A6F30" w:rsidP="00A77737">
      <w:pPr>
        <w:rPr>
          <w:b/>
          <w:sz w:val="24"/>
          <w:szCs w:val="24"/>
          <w:u w:val="single"/>
        </w:rPr>
      </w:pPr>
    </w:p>
    <w:p w:rsidR="002A6F30" w:rsidRDefault="002A6F30" w:rsidP="00A77737">
      <w:pPr>
        <w:rPr>
          <w:b/>
          <w:sz w:val="24"/>
          <w:szCs w:val="24"/>
          <w:u w:val="single"/>
        </w:rPr>
      </w:pPr>
    </w:p>
    <w:p w:rsidR="005119B7" w:rsidRDefault="005119B7" w:rsidP="00A77737">
      <w:pPr>
        <w:rPr>
          <w:b/>
          <w:sz w:val="24"/>
          <w:szCs w:val="24"/>
          <w:u w:val="single"/>
        </w:rPr>
      </w:pPr>
    </w:p>
    <w:p w:rsidR="00A77737" w:rsidRPr="00F355FB" w:rsidRDefault="00A77737" w:rsidP="00A77737">
      <w:pPr>
        <w:rPr>
          <w:b/>
          <w:sz w:val="24"/>
          <w:szCs w:val="24"/>
          <w:u w:val="single"/>
        </w:rPr>
      </w:pPr>
      <w:r w:rsidRPr="00F355FB">
        <w:rPr>
          <w:b/>
          <w:sz w:val="24"/>
          <w:szCs w:val="24"/>
          <w:u w:val="single"/>
        </w:rPr>
        <w:lastRenderedPageBreak/>
        <w:t>IMPLEMENTATION</w:t>
      </w:r>
    </w:p>
    <w:p w:rsidR="00ED52B4" w:rsidRPr="002A6F30" w:rsidRDefault="00580145" w:rsidP="00A77737">
      <w:pPr>
        <w:rPr>
          <w:sz w:val="24"/>
          <w:szCs w:val="24"/>
        </w:rPr>
      </w:pPr>
      <w:r w:rsidRPr="00F355FB">
        <w:rPr>
          <w:sz w:val="24"/>
          <w:szCs w:val="24"/>
        </w:rPr>
        <w:t>The implementation of our curriculum was influenced by current</w:t>
      </w:r>
      <w:r w:rsidR="00E846FF">
        <w:rPr>
          <w:sz w:val="24"/>
          <w:szCs w:val="24"/>
        </w:rPr>
        <w:t xml:space="preserve"> thinking on how children learn</w:t>
      </w:r>
      <w:r w:rsidR="00E470FB">
        <w:rPr>
          <w:sz w:val="24"/>
          <w:szCs w:val="24"/>
        </w:rPr>
        <w:t>,</w:t>
      </w:r>
      <w:r w:rsidR="002A6F30">
        <w:rPr>
          <w:sz w:val="24"/>
          <w:szCs w:val="24"/>
        </w:rPr>
        <w:t xml:space="preserve"> set alongside our own experiences of teaching and learning in this and many other settings. We had to take account of a range of often competing factors including</w:t>
      </w:r>
      <w:r w:rsidR="00E846FF">
        <w:rPr>
          <w:sz w:val="24"/>
          <w:szCs w:val="24"/>
        </w:rPr>
        <w:t xml:space="preserve">; how </w:t>
      </w:r>
      <w:r w:rsidR="002A6F30">
        <w:rPr>
          <w:sz w:val="24"/>
          <w:szCs w:val="24"/>
        </w:rPr>
        <w:t>children</w:t>
      </w:r>
      <w:r w:rsidR="00E846FF">
        <w:rPr>
          <w:sz w:val="24"/>
          <w:szCs w:val="24"/>
        </w:rPr>
        <w:t xml:space="preserve"> </w:t>
      </w:r>
      <w:r w:rsidR="00E846FF" w:rsidRPr="00F355FB">
        <w:rPr>
          <w:sz w:val="24"/>
          <w:szCs w:val="24"/>
        </w:rPr>
        <w:t>remember</w:t>
      </w:r>
      <w:r w:rsidRPr="00F355FB">
        <w:rPr>
          <w:sz w:val="24"/>
          <w:szCs w:val="24"/>
        </w:rPr>
        <w:t xml:space="preserve"> and recall knowledge and skills, the need to organise a large amount of competing content, a commitment to core academic subjects and sustaining high standards of achievement and a desire to let children experience and revisit learning and experiences on a frequent, cyclical and progressive basis.</w:t>
      </w:r>
      <w:r w:rsidR="00E846FF">
        <w:rPr>
          <w:sz w:val="24"/>
          <w:szCs w:val="24"/>
        </w:rPr>
        <w:t xml:space="preserve"> This provided a significant challenge. We were also committed to delivering our school specific content as well, as outlined above. </w:t>
      </w:r>
    </w:p>
    <w:p w:rsidR="00ED52B4" w:rsidRPr="00ED52B4" w:rsidRDefault="00ED52B4" w:rsidP="00A77737">
      <w:pPr>
        <w:rPr>
          <w:sz w:val="24"/>
          <w:szCs w:val="24"/>
          <w:u w:val="single"/>
        </w:rPr>
      </w:pPr>
      <w:r w:rsidRPr="00ED52B4">
        <w:rPr>
          <w:sz w:val="24"/>
          <w:szCs w:val="24"/>
          <w:u w:val="single"/>
        </w:rPr>
        <w:t>Principles of Implementation</w:t>
      </w:r>
    </w:p>
    <w:p w:rsidR="006E4BAA" w:rsidRPr="00ED52B4" w:rsidRDefault="00ED52B4" w:rsidP="00A77737">
      <w:pPr>
        <w:rPr>
          <w:sz w:val="24"/>
          <w:szCs w:val="24"/>
        </w:rPr>
      </w:pPr>
      <w:r w:rsidRPr="00ED52B4">
        <w:rPr>
          <w:sz w:val="24"/>
          <w:szCs w:val="24"/>
        </w:rPr>
        <w:t>The starting point of our implementation is the 2014 National Curriculum.</w:t>
      </w:r>
      <w:r>
        <w:rPr>
          <w:sz w:val="24"/>
          <w:szCs w:val="24"/>
        </w:rPr>
        <w:t xml:space="preserve"> For each subject</w:t>
      </w:r>
      <w:r w:rsidR="0056645F">
        <w:rPr>
          <w:sz w:val="24"/>
          <w:szCs w:val="24"/>
        </w:rPr>
        <w:t>,</w:t>
      </w:r>
      <w:r>
        <w:rPr>
          <w:sz w:val="24"/>
          <w:szCs w:val="24"/>
        </w:rPr>
        <w:t xml:space="preserve"> this is supported by a programme of study </w:t>
      </w:r>
      <w:r w:rsidR="0056645F">
        <w:rPr>
          <w:sz w:val="24"/>
          <w:szCs w:val="24"/>
        </w:rPr>
        <w:t>and/</w:t>
      </w:r>
      <w:r>
        <w:rPr>
          <w:sz w:val="24"/>
          <w:szCs w:val="24"/>
        </w:rPr>
        <w:t>or progression</w:t>
      </w:r>
      <w:r w:rsidR="0056645F">
        <w:rPr>
          <w:sz w:val="24"/>
          <w:szCs w:val="24"/>
        </w:rPr>
        <w:t xml:space="preserve"> document</w:t>
      </w:r>
      <w:r w:rsidR="00A93D2A">
        <w:rPr>
          <w:sz w:val="24"/>
          <w:szCs w:val="24"/>
        </w:rPr>
        <w:t>,</w:t>
      </w:r>
      <w:r>
        <w:rPr>
          <w:sz w:val="24"/>
          <w:szCs w:val="24"/>
        </w:rPr>
        <w:t xml:space="preserve"> and a framework for assessment. </w:t>
      </w:r>
    </w:p>
    <w:p w:rsidR="006E4BAA" w:rsidRDefault="006E4BAA" w:rsidP="00A77737">
      <w:pPr>
        <w:rPr>
          <w:sz w:val="24"/>
          <w:szCs w:val="24"/>
          <w:u w:val="single"/>
        </w:rPr>
      </w:pPr>
      <w:r w:rsidRPr="006E4BAA">
        <w:rPr>
          <w:sz w:val="24"/>
          <w:szCs w:val="24"/>
          <w:u w:val="single"/>
        </w:rPr>
        <w:t>Core Subjects</w:t>
      </w:r>
    </w:p>
    <w:p w:rsidR="006E4BAA" w:rsidRDefault="006E4BAA" w:rsidP="00A77737">
      <w:pPr>
        <w:rPr>
          <w:sz w:val="24"/>
          <w:szCs w:val="24"/>
        </w:rPr>
      </w:pPr>
      <w:r w:rsidRPr="006E4BAA">
        <w:rPr>
          <w:sz w:val="24"/>
          <w:szCs w:val="24"/>
        </w:rPr>
        <w:t>READING</w:t>
      </w:r>
    </w:p>
    <w:p w:rsidR="006E4BAA" w:rsidRDefault="00434CF4" w:rsidP="00A77737">
      <w:pPr>
        <w:rPr>
          <w:sz w:val="24"/>
          <w:szCs w:val="24"/>
        </w:rPr>
      </w:pPr>
      <w:r>
        <w:rPr>
          <w:sz w:val="24"/>
          <w:szCs w:val="24"/>
        </w:rPr>
        <w:t xml:space="preserve">Reading is principally taught through daily phonics sessions and daily guided reading session. Our phonics teaching uses </w:t>
      </w:r>
      <w:r w:rsidR="00811571">
        <w:rPr>
          <w:sz w:val="24"/>
          <w:szCs w:val="24"/>
        </w:rPr>
        <w:t>Floppy’s Phonics, Sounds &amp; Letters</w:t>
      </w:r>
      <w:r>
        <w:rPr>
          <w:sz w:val="24"/>
          <w:szCs w:val="24"/>
        </w:rPr>
        <w:t xml:space="preserve"> as an overview whilst our Guided Reading planning is informed by our assessment tool The Oxford Reading Assessment System. Guided Reading operates on a carousel model with children doing a pre-reading task, an adult led reading task, a post-reading task and then two other independent tasks directed by the teacher. </w:t>
      </w:r>
      <w:r w:rsidR="002A6F30">
        <w:rPr>
          <w:sz w:val="24"/>
          <w:szCs w:val="24"/>
        </w:rPr>
        <w:t xml:space="preserve">We </w:t>
      </w:r>
      <w:r w:rsidR="005119B7">
        <w:rPr>
          <w:sz w:val="24"/>
          <w:szCs w:val="24"/>
        </w:rPr>
        <w:t>occasionally</w:t>
      </w:r>
      <w:r w:rsidR="002A6F30">
        <w:rPr>
          <w:sz w:val="24"/>
          <w:szCs w:val="24"/>
        </w:rPr>
        <w:t xml:space="preserve"> use whole class guided reading to support the teaching of particular objectives or skills</w:t>
      </w:r>
      <w:r w:rsidR="00235894">
        <w:rPr>
          <w:sz w:val="24"/>
          <w:szCs w:val="24"/>
        </w:rPr>
        <w:t>,</w:t>
      </w:r>
      <w:r w:rsidR="002A6F30">
        <w:rPr>
          <w:sz w:val="24"/>
          <w:szCs w:val="24"/>
        </w:rPr>
        <w:t xml:space="preserve"> mainly in key stage two. </w:t>
      </w:r>
      <w:r>
        <w:rPr>
          <w:sz w:val="24"/>
          <w:szCs w:val="24"/>
        </w:rPr>
        <w:t xml:space="preserve">In </w:t>
      </w:r>
      <w:r w:rsidR="002A6F30">
        <w:rPr>
          <w:sz w:val="24"/>
          <w:szCs w:val="24"/>
        </w:rPr>
        <w:t>addition,</w:t>
      </w:r>
      <w:r>
        <w:rPr>
          <w:sz w:val="24"/>
          <w:szCs w:val="24"/>
        </w:rPr>
        <w:t xml:space="preserve"> children read as part of their wider English teaching and within the wider curriculum</w:t>
      </w:r>
      <w:r w:rsidR="002A6F30">
        <w:rPr>
          <w:sz w:val="24"/>
          <w:szCs w:val="24"/>
        </w:rPr>
        <w:t>.</w:t>
      </w:r>
      <w:r>
        <w:rPr>
          <w:sz w:val="24"/>
          <w:szCs w:val="24"/>
        </w:rPr>
        <w:t xml:space="preserve"> </w:t>
      </w:r>
      <w:r w:rsidR="002A6F30">
        <w:rPr>
          <w:sz w:val="24"/>
          <w:szCs w:val="24"/>
        </w:rPr>
        <w:t>W</w:t>
      </w:r>
      <w:r>
        <w:rPr>
          <w:sz w:val="24"/>
          <w:szCs w:val="24"/>
        </w:rPr>
        <w:t xml:space="preserve">e use Accelerated Reader to motivate and monitor reading for pleasure and teachers read to their class daily.  We also have an on-site lending library which is open to all pupils and families to ensure access to high quality texts. </w:t>
      </w:r>
    </w:p>
    <w:p w:rsidR="006E4BAA" w:rsidRDefault="006E4BAA" w:rsidP="00A77737">
      <w:pPr>
        <w:rPr>
          <w:sz w:val="24"/>
          <w:szCs w:val="24"/>
        </w:rPr>
      </w:pPr>
      <w:r>
        <w:rPr>
          <w:sz w:val="24"/>
          <w:szCs w:val="24"/>
        </w:rPr>
        <w:t>WRITING</w:t>
      </w:r>
    </w:p>
    <w:p w:rsidR="007952A0" w:rsidRPr="005119B7" w:rsidRDefault="007952A0" w:rsidP="007952A0">
      <w:pPr>
        <w:rPr>
          <w:lang w:eastAsia="en-GB"/>
        </w:rPr>
      </w:pPr>
      <w:r w:rsidRPr="005119B7">
        <w:rPr>
          <w:lang w:eastAsia="en-GB"/>
        </w:rPr>
        <w:t>As stated in the National Curriculum, The Programmes of Study for writing are constructed similarly to those for reading:</w:t>
      </w:r>
    </w:p>
    <w:p w:rsidR="007952A0" w:rsidRPr="005119B7" w:rsidRDefault="007952A0" w:rsidP="005119B7">
      <w:pPr>
        <w:pStyle w:val="ListParagraph"/>
        <w:numPr>
          <w:ilvl w:val="0"/>
          <w:numId w:val="10"/>
        </w:numPr>
        <w:rPr>
          <w:lang w:eastAsia="en-GB"/>
        </w:rPr>
      </w:pPr>
      <w:r w:rsidRPr="005119B7">
        <w:rPr>
          <w:lang w:eastAsia="en-GB"/>
        </w:rPr>
        <w:t>Transcription (spelling and handwriting)</w:t>
      </w:r>
    </w:p>
    <w:p w:rsidR="007952A0" w:rsidRPr="005119B7" w:rsidRDefault="007952A0" w:rsidP="005119B7">
      <w:pPr>
        <w:pStyle w:val="ListParagraph"/>
        <w:numPr>
          <w:ilvl w:val="0"/>
          <w:numId w:val="10"/>
        </w:numPr>
        <w:rPr>
          <w:lang w:eastAsia="en-GB"/>
        </w:rPr>
      </w:pPr>
      <w:r w:rsidRPr="005119B7">
        <w:rPr>
          <w:lang w:eastAsia="en-GB"/>
        </w:rPr>
        <w:t>Composition (articulating ideas and structuring them in speech and writing).</w:t>
      </w:r>
    </w:p>
    <w:p w:rsidR="007952A0" w:rsidRPr="005119B7" w:rsidRDefault="007952A0" w:rsidP="007952A0">
      <w:pPr>
        <w:rPr>
          <w:lang w:eastAsia="en-GB"/>
        </w:rPr>
      </w:pPr>
      <w:r w:rsidRPr="005119B7">
        <w:rPr>
          <w:lang w:eastAsia="en-GB"/>
        </w:rPr>
        <w:t>It is essential that teaching develops pupils' competence in these two dimensions.  In addition, pupils should be taught how to plan, revise and evaluate their writing.</w:t>
      </w:r>
    </w:p>
    <w:p w:rsidR="007952A0" w:rsidRPr="005119B7" w:rsidRDefault="007952A0" w:rsidP="007952A0">
      <w:pPr>
        <w:rPr>
          <w:lang w:eastAsia="en-GB"/>
        </w:rPr>
      </w:pPr>
      <w:r w:rsidRPr="005119B7">
        <w:rPr>
          <w:lang w:eastAsia="en-GB"/>
        </w:rPr>
        <w:t>In July 2025, the Department for Education published a new writing framework</w:t>
      </w:r>
      <w:r w:rsidR="005119B7">
        <w:rPr>
          <w:lang w:eastAsia="en-GB"/>
        </w:rPr>
        <w:t xml:space="preserve"> and this aligned with work the school was already doing to establish a new</w:t>
      </w:r>
      <w:r w:rsidRPr="005119B7">
        <w:rPr>
          <w:lang w:eastAsia="en-GB"/>
        </w:rPr>
        <w:t xml:space="preserve"> approach the teaching of writing across the school.  Since</w:t>
      </w:r>
      <w:r w:rsidR="005119B7">
        <w:rPr>
          <w:lang w:eastAsia="en-GB"/>
        </w:rPr>
        <w:t xml:space="preserve"> the start of the 25-26 academic </w:t>
      </w:r>
      <w:proofErr w:type="gramStart"/>
      <w:r w:rsidR="005119B7">
        <w:rPr>
          <w:lang w:eastAsia="en-GB"/>
        </w:rPr>
        <w:t xml:space="preserve">year, </w:t>
      </w:r>
      <w:r w:rsidRPr="005119B7">
        <w:rPr>
          <w:lang w:eastAsia="en-GB"/>
        </w:rPr>
        <w:t xml:space="preserve"> Brook</w:t>
      </w:r>
      <w:proofErr w:type="gramEnd"/>
      <w:r w:rsidRPr="005119B7">
        <w:rPr>
          <w:lang w:eastAsia="en-GB"/>
        </w:rPr>
        <w:t xml:space="preserve"> Street School has developed and implemented the I AM A CLEVER WRITER approach.</w:t>
      </w:r>
    </w:p>
    <w:p w:rsidR="007952A0" w:rsidRPr="005119B7" w:rsidRDefault="007952A0" w:rsidP="007952A0">
      <w:pPr>
        <w:rPr>
          <w:lang w:eastAsia="en-GB"/>
        </w:rPr>
      </w:pPr>
      <w:r w:rsidRPr="005119B7">
        <w:rPr>
          <w:lang w:eastAsia="en-GB"/>
        </w:rPr>
        <w:t>The I AM A CLEVER WRITER approach empowers teachers with confidence to deliver high-quality first teaching in writing. This approach allows for assessment to drive the identification of new skills and next steps for the children, whilst providing a clear structure to teach and model the skill.  Teachers carefully model through a WAGOLL (What A Good One Looks Like) and allow children to embed a skill before applying the skill independently to their own writing by means of a Star Write. </w:t>
      </w:r>
    </w:p>
    <w:p w:rsidR="006E4BAA" w:rsidRPr="007952A0" w:rsidRDefault="007C1ABD" w:rsidP="007952A0">
      <w:r w:rsidRPr="005119B7">
        <w:t>For spelling, we use a combination of the National curriculum word lists, No Nonsense Spelling and our own Non-negotiable spellings as a framework. Writing is assessed using a criterion-based framework rooted in the expectations for the expected standard at years 2 and 6 and then extrapolated to cover other years.</w:t>
      </w:r>
      <w:r w:rsidRPr="007952A0">
        <w:t xml:space="preserve"> </w:t>
      </w:r>
      <w:r w:rsidR="00434CF4" w:rsidRPr="007952A0">
        <w:t xml:space="preserve"> </w:t>
      </w:r>
    </w:p>
    <w:p w:rsidR="001C29A8" w:rsidRDefault="001C29A8" w:rsidP="00A77737">
      <w:pPr>
        <w:rPr>
          <w:sz w:val="24"/>
          <w:szCs w:val="24"/>
        </w:rPr>
      </w:pPr>
    </w:p>
    <w:p w:rsidR="001C29A8" w:rsidRDefault="001C29A8" w:rsidP="00A77737">
      <w:pPr>
        <w:rPr>
          <w:sz w:val="24"/>
          <w:szCs w:val="24"/>
        </w:rPr>
      </w:pPr>
    </w:p>
    <w:p w:rsidR="006E4BAA" w:rsidRDefault="006E4BAA" w:rsidP="00A77737">
      <w:pPr>
        <w:rPr>
          <w:sz w:val="24"/>
          <w:szCs w:val="24"/>
        </w:rPr>
      </w:pPr>
      <w:r>
        <w:rPr>
          <w:sz w:val="24"/>
          <w:szCs w:val="24"/>
        </w:rPr>
        <w:lastRenderedPageBreak/>
        <w:t>MATHS</w:t>
      </w:r>
    </w:p>
    <w:p w:rsidR="00235894" w:rsidRDefault="007C1ABD" w:rsidP="00A77737">
      <w:pPr>
        <w:rPr>
          <w:sz w:val="24"/>
          <w:szCs w:val="24"/>
        </w:rPr>
      </w:pPr>
      <w:r>
        <w:rPr>
          <w:sz w:val="24"/>
          <w:szCs w:val="24"/>
        </w:rPr>
        <w:t xml:space="preserve">As a school we use the Lancashire Scheme of work for </w:t>
      </w:r>
      <w:proofErr w:type="gramStart"/>
      <w:r>
        <w:rPr>
          <w:sz w:val="24"/>
          <w:szCs w:val="24"/>
        </w:rPr>
        <w:t>long and medium term</w:t>
      </w:r>
      <w:proofErr w:type="gramEnd"/>
      <w:r>
        <w:rPr>
          <w:sz w:val="24"/>
          <w:szCs w:val="24"/>
        </w:rPr>
        <w:t xml:space="preserve"> planning In maths. We also use the associated summative assessment tests for assessment termly. </w:t>
      </w:r>
      <w:r w:rsidR="00235894">
        <w:rPr>
          <w:sz w:val="24"/>
          <w:szCs w:val="24"/>
        </w:rPr>
        <w:t xml:space="preserve">We have </w:t>
      </w:r>
      <w:r w:rsidR="001C29A8">
        <w:rPr>
          <w:sz w:val="24"/>
          <w:szCs w:val="24"/>
        </w:rPr>
        <w:t xml:space="preserve">also adopted the Mastering Number program from the NCETM, first in Reception and KS1 and this year across KS2. </w:t>
      </w:r>
      <w:r w:rsidR="00235894">
        <w:rPr>
          <w:sz w:val="24"/>
          <w:szCs w:val="24"/>
        </w:rPr>
        <w:t>We have had an increased focus on the use of manipulatives and images to support our maths teaching</w:t>
      </w:r>
      <w:r w:rsidR="001C29A8">
        <w:rPr>
          <w:sz w:val="24"/>
          <w:szCs w:val="24"/>
        </w:rPr>
        <w:t xml:space="preserve"> through the CPA approach and have also worked to develop </w:t>
      </w:r>
      <w:proofErr w:type="gramStart"/>
      <w:r w:rsidR="001C29A8">
        <w:rPr>
          <w:sz w:val="24"/>
          <w:szCs w:val="24"/>
        </w:rPr>
        <w:t>teachers</w:t>
      </w:r>
      <w:proofErr w:type="gramEnd"/>
      <w:r w:rsidR="001C29A8">
        <w:rPr>
          <w:sz w:val="24"/>
          <w:szCs w:val="24"/>
        </w:rPr>
        <w:t xml:space="preserve"> pedagogical knowledge around the teaching of problem solving and reasoning using a suite of materials from ‘Hand On Maths’ and ‘I See Maths’ to support and underpin this teaching</w:t>
      </w:r>
      <w:r w:rsidR="00235894">
        <w:rPr>
          <w:sz w:val="24"/>
          <w:szCs w:val="24"/>
        </w:rPr>
        <w:t xml:space="preserve">. </w:t>
      </w:r>
    </w:p>
    <w:p w:rsidR="006E4BAA" w:rsidRPr="006E4BAA" w:rsidRDefault="006E4BAA" w:rsidP="00A77737">
      <w:pPr>
        <w:rPr>
          <w:sz w:val="24"/>
          <w:szCs w:val="24"/>
        </w:rPr>
      </w:pPr>
      <w:r>
        <w:rPr>
          <w:sz w:val="24"/>
          <w:szCs w:val="24"/>
        </w:rPr>
        <w:t>SCIENCE</w:t>
      </w:r>
    </w:p>
    <w:p w:rsidR="006E4BAA" w:rsidRDefault="00C218F8" w:rsidP="00A77737">
      <w:pPr>
        <w:rPr>
          <w:sz w:val="24"/>
          <w:szCs w:val="24"/>
        </w:rPr>
      </w:pPr>
      <w:r>
        <w:rPr>
          <w:sz w:val="24"/>
          <w:szCs w:val="24"/>
        </w:rPr>
        <w:t>Science is taught directly from the National Curriculum, which sets out very clear year</w:t>
      </w:r>
      <w:r w:rsidR="009641F9">
        <w:rPr>
          <w:sz w:val="24"/>
          <w:szCs w:val="24"/>
        </w:rPr>
        <w:t>-</w:t>
      </w:r>
      <w:r>
        <w:rPr>
          <w:sz w:val="24"/>
          <w:szCs w:val="24"/>
        </w:rPr>
        <w:t xml:space="preserve">group expectations. </w:t>
      </w:r>
      <w:r w:rsidR="00235894">
        <w:rPr>
          <w:sz w:val="24"/>
          <w:szCs w:val="24"/>
        </w:rPr>
        <w:t xml:space="preserve">Progression and assessment </w:t>
      </w:r>
      <w:proofErr w:type="gramStart"/>
      <w:r w:rsidR="00235894">
        <w:rPr>
          <w:sz w:val="24"/>
          <w:szCs w:val="24"/>
        </w:rPr>
        <w:t>is</w:t>
      </w:r>
      <w:proofErr w:type="gramEnd"/>
      <w:r w:rsidR="00235894">
        <w:rPr>
          <w:sz w:val="24"/>
          <w:szCs w:val="24"/>
        </w:rPr>
        <w:t xml:space="preserve"> supported by the Chris Quigley Milestones (see below) </w:t>
      </w:r>
      <w:r w:rsidR="006924AF">
        <w:rPr>
          <w:sz w:val="24"/>
          <w:szCs w:val="24"/>
        </w:rPr>
        <w:t xml:space="preserve">and BAD statements, </w:t>
      </w:r>
      <w:r w:rsidR="00235894">
        <w:rPr>
          <w:sz w:val="24"/>
          <w:szCs w:val="24"/>
        </w:rPr>
        <w:t>which support consistency across the school</w:t>
      </w:r>
      <w:r>
        <w:rPr>
          <w:sz w:val="24"/>
          <w:szCs w:val="24"/>
        </w:rPr>
        <w:t>. Our development</w:t>
      </w:r>
      <w:r w:rsidR="000F4212">
        <w:rPr>
          <w:sz w:val="24"/>
          <w:szCs w:val="24"/>
        </w:rPr>
        <w:t xml:space="preserve"> and use </w:t>
      </w:r>
      <w:r>
        <w:rPr>
          <w:sz w:val="24"/>
          <w:szCs w:val="24"/>
        </w:rPr>
        <w:t xml:space="preserve">of Knowledge Notes and Organisers </w:t>
      </w:r>
      <w:r w:rsidR="000F4212">
        <w:rPr>
          <w:sz w:val="24"/>
          <w:szCs w:val="24"/>
        </w:rPr>
        <w:t xml:space="preserve">also </w:t>
      </w:r>
      <w:proofErr w:type="gramStart"/>
      <w:r w:rsidR="000F4212">
        <w:rPr>
          <w:sz w:val="24"/>
          <w:szCs w:val="24"/>
        </w:rPr>
        <w:t>supports</w:t>
      </w:r>
      <w:proofErr w:type="gramEnd"/>
      <w:r w:rsidR="000F4212">
        <w:rPr>
          <w:sz w:val="24"/>
          <w:szCs w:val="24"/>
        </w:rPr>
        <w:t xml:space="preserve"> the teaching of </w:t>
      </w:r>
      <w:r>
        <w:rPr>
          <w:sz w:val="24"/>
          <w:szCs w:val="24"/>
        </w:rPr>
        <w:t xml:space="preserve">science. </w:t>
      </w:r>
    </w:p>
    <w:p w:rsidR="009641F9" w:rsidRDefault="009641F9" w:rsidP="00A77737">
      <w:pPr>
        <w:rPr>
          <w:sz w:val="24"/>
          <w:szCs w:val="24"/>
          <w:u w:val="single"/>
        </w:rPr>
      </w:pPr>
    </w:p>
    <w:p w:rsidR="006E4BAA" w:rsidRPr="00C03777" w:rsidRDefault="00C03777" w:rsidP="00A77737">
      <w:pPr>
        <w:rPr>
          <w:sz w:val="24"/>
          <w:szCs w:val="24"/>
          <w:u w:val="single"/>
        </w:rPr>
      </w:pPr>
      <w:r>
        <w:rPr>
          <w:sz w:val="24"/>
          <w:szCs w:val="24"/>
          <w:u w:val="single"/>
        </w:rPr>
        <w:t>Foundation Subjects</w:t>
      </w:r>
    </w:p>
    <w:p w:rsidR="00F54CEA" w:rsidRDefault="00F54CEA" w:rsidP="00A77737">
      <w:pPr>
        <w:rPr>
          <w:sz w:val="24"/>
          <w:szCs w:val="24"/>
        </w:rPr>
      </w:pPr>
      <w:r>
        <w:rPr>
          <w:sz w:val="24"/>
          <w:szCs w:val="24"/>
        </w:rPr>
        <w:t xml:space="preserve">Previously at Brook Street School the majority of foundation subjects were taught through an integrated topic approach unless a stand-alone approach was more appropriate. Whilst this allowed for connections between subjects and disciplines, </w:t>
      </w:r>
      <w:r w:rsidR="000F4212">
        <w:rPr>
          <w:sz w:val="24"/>
          <w:szCs w:val="24"/>
        </w:rPr>
        <w:t>research-based</w:t>
      </w:r>
      <w:r>
        <w:rPr>
          <w:sz w:val="24"/>
          <w:szCs w:val="24"/>
        </w:rPr>
        <w:t xml:space="preserve"> learning and the acquisition of some very specific knowledge, </w:t>
      </w:r>
      <w:r w:rsidR="00DF6823">
        <w:rPr>
          <w:sz w:val="24"/>
          <w:szCs w:val="24"/>
        </w:rPr>
        <w:t xml:space="preserve">it did not sufficiently allow for the whole-school development of subject disciplines or the planned teaching of subject specific skills across the school. </w:t>
      </w:r>
      <w:r w:rsidR="000F4212">
        <w:rPr>
          <w:sz w:val="24"/>
          <w:szCs w:val="24"/>
        </w:rPr>
        <w:t>It also led to an over-focus on the teaching and learning of facts rather than subject specific</w:t>
      </w:r>
      <w:r w:rsidR="009641F9">
        <w:rPr>
          <w:sz w:val="24"/>
          <w:szCs w:val="24"/>
        </w:rPr>
        <w:t>, disciplinary,</w:t>
      </w:r>
      <w:r w:rsidR="000F4212">
        <w:rPr>
          <w:sz w:val="24"/>
          <w:szCs w:val="24"/>
        </w:rPr>
        <w:t xml:space="preserve"> knowledge and skills. </w:t>
      </w:r>
    </w:p>
    <w:p w:rsidR="00DF6823" w:rsidRPr="00F54CEA" w:rsidRDefault="00DF6823" w:rsidP="00A77737">
      <w:pPr>
        <w:rPr>
          <w:sz w:val="24"/>
          <w:szCs w:val="24"/>
        </w:rPr>
      </w:pPr>
      <w:r>
        <w:rPr>
          <w:sz w:val="24"/>
          <w:szCs w:val="24"/>
        </w:rPr>
        <w:t xml:space="preserve">In order to address this school has moved to a system of subject specific study taught over a series of full afternoons </w:t>
      </w:r>
      <w:r w:rsidR="006C158A">
        <w:rPr>
          <w:sz w:val="24"/>
          <w:szCs w:val="24"/>
        </w:rPr>
        <w:t xml:space="preserve">and blocked </w:t>
      </w:r>
      <w:r>
        <w:rPr>
          <w:sz w:val="24"/>
          <w:szCs w:val="24"/>
        </w:rPr>
        <w:t xml:space="preserve">for a period of </w:t>
      </w:r>
      <w:r w:rsidR="009C2337">
        <w:rPr>
          <w:sz w:val="24"/>
          <w:szCs w:val="24"/>
        </w:rPr>
        <w:t>several</w:t>
      </w:r>
      <w:r>
        <w:rPr>
          <w:sz w:val="24"/>
          <w:szCs w:val="24"/>
        </w:rPr>
        <w:t xml:space="preserve"> weeks. </w:t>
      </w:r>
      <w:r w:rsidR="00710C94">
        <w:rPr>
          <w:sz w:val="24"/>
          <w:szCs w:val="24"/>
        </w:rPr>
        <w:t>Content</w:t>
      </w:r>
      <w:r w:rsidR="009C2337">
        <w:rPr>
          <w:sz w:val="24"/>
          <w:szCs w:val="24"/>
        </w:rPr>
        <w:t xml:space="preserve"> can be revisited at the start of sessions or units and e</w:t>
      </w:r>
      <w:r>
        <w:rPr>
          <w:sz w:val="24"/>
          <w:szCs w:val="24"/>
        </w:rPr>
        <w:t>ach subject can then be re-visited across the year</w:t>
      </w:r>
      <w:r w:rsidR="001E63BE">
        <w:rPr>
          <w:sz w:val="24"/>
          <w:szCs w:val="24"/>
        </w:rPr>
        <w:t xml:space="preserve"> to develop the subject specific skills</w:t>
      </w:r>
      <w:r>
        <w:rPr>
          <w:sz w:val="24"/>
          <w:szCs w:val="24"/>
        </w:rPr>
        <w:t>. If we take history i</w:t>
      </w:r>
      <w:r w:rsidR="009C2337">
        <w:rPr>
          <w:sz w:val="24"/>
          <w:szCs w:val="24"/>
        </w:rPr>
        <w:t>n</w:t>
      </w:r>
      <w:r>
        <w:rPr>
          <w:sz w:val="24"/>
          <w:szCs w:val="24"/>
        </w:rPr>
        <w:t xml:space="preserve"> year three as an example. </w:t>
      </w:r>
      <w:r w:rsidR="000F4212">
        <w:rPr>
          <w:sz w:val="24"/>
          <w:szCs w:val="24"/>
        </w:rPr>
        <w:t>Children</w:t>
      </w:r>
      <w:r>
        <w:rPr>
          <w:sz w:val="24"/>
          <w:szCs w:val="24"/>
        </w:rPr>
        <w:t xml:space="preserve"> will </w:t>
      </w:r>
      <w:r w:rsidR="009C2337">
        <w:rPr>
          <w:sz w:val="24"/>
          <w:szCs w:val="24"/>
        </w:rPr>
        <w:t xml:space="preserve">study </w:t>
      </w:r>
      <w:r>
        <w:rPr>
          <w:sz w:val="24"/>
          <w:szCs w:val="24"/>
        </w:rPr>
        <w:t>the changes in Britain from the Stone Age to the Iron Age</w:t>
      </w:r>
      <w:r w:rsidR="00710C94">
        <w:rPr>
          <w:sz w:val="24"/>
          <w:szCs w:val="24"/>
        </w:rPr>
        <w:t xml:space="preserve"> as one block</w:t>
      </w:r>
      <w:r>
        <w:rPr>
          <w:sz w:val="24"/>
          <w:szCs w:val="24"/>
        </w:rPr>
        <w:t xml:space="preserve">. They will </w:t>
      </w:r>
      <w:r w:rsidR="001E63BE">
        <w:rPr>
          <w:sz w:val="24"/>
          <w:szCs w:val="24"/>
        </w:rPr>
        <w:t>also</w:t>
      </w:r>
      <w:r>
        <w:rPr>
          <w:sz w:val="24"/>
          <w:szCs w:val="24"/>
        </w:rPr>
        <w:t xml:space="preserve"> do a block studying Egypt as an early civilization and they will also do a</w:t>
      </w:r>
      <w:r w:rsidR="003408E1">
        <w:rPr>
          <w:sz w:val="24"/>
          <w:szCs w:val="24"/>
        </w:rPr>
        <w:t>n additional study</w:t>
      </w:r>
      <w:r>
        <w:rPr>
          <w:sz w:val="24"/>
          <w:szCs w:val="24"/>
        </w:rPr>
        <w:t xml:space="preserve"> on local history, in this case </w:t>
      </w:r>
      <w:r w:rsidR="001E63BE">
        <w:rPr>
          <w:sz w:val="24"/>
          <w:szCs w:val="24"/>
        </w:rPr>
        <w:t xml:space="preserve">looking at the history of the school using early census and mapping sources. </w:t>
      </w:r>
      <w:r>
        <w:rPr>
          <w:sz w:val="24"/>
          <w:szCs w:val="24"/>
        </w:rPr>
        <w:t xml:space="preserve"> </w:t>
      </w:r>
      <w:r w:rsidR="000F4212">
        <w:rPr>
          <w:sz w:val="24"/>
          <w:szCs w:val="24"/>
        </w:rPr>
        <w:t xml:space="preserve">In each of these blocks of study, the content will change but the history skills and knowledge will be consistent and revisited each time in the form of milestones. It is this approach that we believe strikes the right balance between spaced practice and meaningful and relevant engagement with a subject. We use this approach for history and geography, art and design, DT and science. </w:t>
      </w:r>
    </w:p>
    <w:p w:rsidR="006E4BAA" w:rsidRPr="00F0671E" w:rsidRDefault="006E4BAA" w:rsidP="00A77737">
      <w:pPr>
        <w:rPr>
          <w:b/>
          <w:sz w:val="24"/>
          <w:szCs w:val="24"/>
        </w:rPr>
      </w:pPr>
      <w:r w:rsidRPr="00F0671E">
        <w:rPr>
          <w:b/>
          <w:sz w:val="24"/>
          <w:szCs w:val="24"/>
        </w:rPr>
        <w:t>HISTORY</w:t>
      </w:r>
    </w:p>
    <w:p w:rsidR="006E4BAA" w:rsidRDefault="00C03777" w:rsidP="00A77737">
      <w:pPr>
        <w:rPr>
          <w:sz w:val="24"/>
          <w:szCs w:val="24"/>
        </w:rPr>
      </w:pPr>
      <w:r>
        <w:rPr>
          <w:sz w:val="24"/>
          <w:szCs w:val="24"/>
        </w:rPr>
        <w:t xml:space="preserve">The core learning in History is taken from the National Curriculum. It is structured and organised on a chronological basis as shown in our Curriculum Progression Document. Within KS1 this is organised to progress from Changes within living memory in Y1 to changes beyond living memory in Y2. Both </w:t>
      </w:r>
      <w:r w:rsidR="000F4212">
        <w:rPr>
          <w:sz w:val="24"/>
          <w:szCs w:val="24"/>
        </w:rPr>
        <w:t>years</w:t>
      </w:r>
      <w:r>
        <w:rPr>
          <w:sz w:val="24"/>
          <w:szCs w:val="24"/>
        </w:rPr>
        <w:t xml:space="preserve"> </w:t>
      </w:r>
      <w:r w:rsidR="00354834">
        <w:rPr>
          <w:sz w:val="24"/>
          <w:szCs w:val="24"/>
        </w:rPr>
        <w:t xml:space="preserve">also study a significant individual as set out in the national curriculum. </w:t>
      </w:r>
    </w:p>
    <w:p w:rsidR="00354834" w:rsidRDefault="00354834" w:rsidP="00A77737">
      <w:pPr>
        <w:rPr>
          <w:sz w:val="24"/>
          <w:szCs w:val="24"/>
        </w:rPr>
      </w:pPr>
      <w:r>
        <w:rPr>
          <w:sz w:val="24"/>
          <w:szCs w:val="24"/>
        </w:rPr>
        <w:t xml:space="preserve">History in KS2 is arranged chronologically and with a British History unit and a world history unit in each year group. The exception to this is Year 5 who study two British History units. This was to facilitate and clear progression across the year groups and a balanced distribution of units. </w:t>
      </w:r>
    </w:p>
    <w:p w:rsidR="00354834" w:rsidRDefault="00354834" w:rsidP="00A77737">
      <w:pPr>
        <w:rPr>
          <w:sz w:val="24"/>
          <w:szCs w:val="24"/>
        </w:rPr>
      </w:pPr>
      <w:r>
        <w:rPr>
          <w:sz w:val="24"/>
          <w:szCs w:val="24"/>
        </w:rPr>
        <w:t xml:space="preserve">In addition, </w:t>
      </w:r>
      <w:r w:rsidR="005875D4">
        <w:rPr>
          <w:sz w:val="24"/>
          <w:szCs w:val="24"/>
        </w:rPr>
        <w:t>some</w:t>
      </w:r>
      <w:r>
        <w:rPr>
          <w:sz w:val="24"/>
          <w:szCs w:val="24"/>
        </w:rPr>
        <w:t xml:space="preserve"> year groups have a local study that has a focus on either Carlisle or Cumbria. Where appropriate these can be linked to or integrated into existing history units or they can stand alone as a third unit of study. </w:t>
      </w:r>
    </w:p>
    <w:p w:rsidR="00F0671E" w:rsidRDefault="00354834" w:rsidP="00A77737">
      <w:pPr>
        <w:rPr>
          <w:sz w:val="24"/>
          <w:szCs w:val="24"/>
        </w:rPr>
      </w:pPr>
      <w:r>
        <w:rPr>
          <w:sz w:val="24"/>
          <w:szCs w:val="24"/>
        </w:rPr>
        <w:lastRenderedPageBreak/>
        <w:t>Learning objectives and assessment</w:t>
      </w:r>
      <w:r w:rsidR="005875D4">
        <w:rPr>
          <w:sz w:val="24"/>
          <w:szCs w:val="24"/>
        </w:rPr>
        <w:t>s</w:t>
      </w:r>
      <w:r>
        <w:rPr>
          <w:sz w:val="24"/>
          <w:szCs w:val="24"/>
        </w:rPr>
        <w:t xml:space="preserve"> are take</w:t>
      </w:r>
      <w:r w:rsidR="00F0671E">
        <w:rPr>
          <w:sz w:val="24"/>
          <w:szCs w:val="24"/>
        </w:rPr>
        <w:t>n</w:t>
      </w:r>
      <w:r>
        <w:rPr>
          <w:sz w:val="24"/>
          <w:szCs w:val="24"/>
        </w:rPr>
        <w:t xml:space="preserve"> from </w:t>
      </w:r>
      <w:r w:rsidR="00F0671E">
        <w:rPr>
          <w:sz w:val="24"/>
          <w:szCs w:val="24"/>
        </w:rPr>
        <w:t xml:space="preserve">the Chris Quigley Essentials Curriculum. </w:t>
      </w:r>
      <w:r>
        <w:rPr>
          <w:sz w:val="24"/>
          <w:szCs w:val="24"/>
        </w:rPr>
        <w:t xml:space="preserve"> </w:t>
      </w:r>
      <w:r w:rsidR="00F0671E">
        <w:rPr>
          <w:sz w:val="24"/>
          <w:szCs w:val="24"/>
        </w:rPr>
        <w:t>This contains 4 key learning objectives for history</w:t>
      </w:r>
    </w:p>
    <w:p w:rsidR="00354834" w:rsidRDefault="00F0671E" w:rsidP="00F0671E">
      <w:pPr>
        <w:pStyle w:val="ListParagraph"/>
        <w:numPr>
          <w:ilvl w:val="0"/>
          <w:numId w:val="5"/>
        </w:numPr>
        <w:rPr>
          <w:sz w:val="24"/>
          <w:szCs w:val="24"/>
        </w:rPr>
      </w:pPr>
      <w:r>
        <w:rPr>
          <w:sz w:val="24"/>
          <w:szCs w:val="24"/>
        </w:rPr>
        <w:t>To investigate and interpret the past</w:t>
      </w:r>
    </w:p>
    <w:p w:rsidR="00F0671E" w:rsidRDefault="00F0671E" w:rsidP="00F0671E">
      <w:pPr>
        <w:pStyle w:val="ListParagraph"/>
        <w:numPr>
          <w:ilvl w:val="0"/>
          <w:numId w:val="5"/>
        </w:numPr>
        <w:rPr>
          <w:sz w:val="24"/>
          <w:szCs w:val="24"/>
        </w:rPr>
      </w:pPr>
      <w:r>
        <w:rPr>
          <w:sz w:val="24"/>
          <w:szCs w:val="24"/>
        </w:rPr>
        <w:t>To build an overview of world history</w:t>
      </w:r>
    </w:p>
    <w:p w:rsidR="00F0671E" w:rsidRDefault="00F0671E" w:rsidP="00F0671E">
      <w:pPr>
        <w:pStyle w:val="ListParagraph"/>
        <w:numPr>
          <w:ilvl w:val="0"/>
          <w:numId w:val="5"/>
        </w:numPr>
        <w:rPr>
          <w:sz w:val="24"/>
          <w:szCs w:val="24"/>
        </w:rPr>
      </w:pPr>
      <w:r>
        <w:rPr>
          <w:sz w:val="24"/>
          <w:szCs w:val="24"/>
        </w:rPr>
        <w:t>To understand chronology</w:t>
      </w:r>
    </w:p>
    <w:p w:rsidR="00F0671E" w:rsidRDefault="00F0671E" w:rsidP="00F0671E">
      <w:pPr>
        <w:pStyle w:val="ListParagraph"/>
        <w:numPr>
          <w:ilvl w:val="0"/>
          <w:numId w:val="5"/>
        </w:numPr>
        <w:rPr>
          <w:sz w:val="24"/>
          <w:szCs w:val="24"/>
        </w:rPr>
      </w:pPr>
      <w:r>
        <w:rPr>
          <w:sz w:val="24"/>
          <w:szCs w:val="24"/>
        </w:rPr>
        <w:t>To communicate historically</w:t>
      </w:r>
    </w:p>
    <w:p w:rsidR="00F0671E" w:rsidRDefault="00F0671E" w:rsidP="00F0671E">
      <w:pPr>
        <w:rPr>
          <w:sz w:val="24"/>
          <w:szCs w:val="24"/>
        </w:rPr>
      </w:pPr>
      <w:r>
        <w:rPr>
          <w:sz w:val="24"/>
          <w:szCs w:val="24"/>
        </w:rPr>
        <w:t>With</w:t>
      </w:r>
      <w:r w:rsidR="00751FED">
        <w:rPr>
          <w:sz w:val="24"/>
          <w:szCs w:val="24"/>
        </w:rPr>
        <w:t>in</w:t>
      </w:r>
      <w:r>
        <w:rPr>
          <w:sz w:val="24"/>
          <w:szCs w:val="24"/>
        </w:rPr>
        <w:t xml:space="preserve"> each of </w:t>
      </w:r>
      <w:r w:rsidR="005875D4">
        <w:rPr>
          <w:sz w:val="24"/>
          <w:szCs w:val="24"/>
        </w:rPr>
        <w:t>these learning objectives</w:t>
      </w:r>
      <w:r>
        <w:rPr>
          <w:sz w:val="24"/>
          <w:szCs w:val="24"/>
        </w:rPr>
        <w:t xml:space="preserve"> are a series of milestone</w:t>
      </w:r>
      <w:r w:rsidR="00255CB3">
        <w:rPr>
          <w:sz w:val="24"/>
          <w:szCs w:val="24"/>
        </w:rPr>
        <w:t>s</w:t>
      </w:r>
      <w:r>
        <w:rPr>
          <w:sz w:val="24"/>
          <w:szCs w:val="24"/>
        </w:rPr>
        <w:t>. Milestone 1 applies to years 1 and 2, Milestone 2 applies to years 3 and 4 and milestone 3 applies to years 5 and 6. Children can achieve each milestone at a b</w:t>
      </w:r>
      <w:r w:rsidR="000F4212">
        <w:rPr>
          <w:sz w:val="24"/>
          <w:szCs w:val="24"/>
        </w:rPr>
        <w:t>asic</w:t>
      </w:r>
      <w:r>
        <w:rPr>
          <w:sz w:val="24"/>
          <w:szCs w:val="24"/>
        </w:rPr>
        <w:t>, advancing or deep level. B</w:t>
      </w:r>
      <w:r w:rsidR="000F4212">
        <w:rPr>
          <w:sz w:val="24"/>
          <w:szCs w:val="24"/>
        </w:rPr>
        <w:t>asic</w:t>
      </w:r>
      <w:r>
        <w:rPr>
          <w:sz w:val="24"/>
          <w:szCs w:val="24"/>
        </w:rPr>
        <w:t xml:space="preserve"> is the expectation in years 1, 3 and 5 and advancing is the expectation in years 2, 4 and 6. Some children may go on to achieve a deep level of understanding of some milestones. </w:t>
      </w:r>
    </w:p>
    <w:p w:rsidR="00F0671E" w:rsidRPr="00F0671E" w:rsidRDefault="00F0671E" w:rsidP="00F0671E">
      <w:pPr>
        <w:rPr>
          <w:sz w:val="24"/>
          <w:szCs w:val="24"/>
        </w:rPr>
      </w:pPr>
      <w:r>
        <w:rPr>
          <w:sz w:val="24"/>
          <w:szCs w:val="24"/>
        </w:rPr>
        <w:t xml:space="preserve">Children’s humanities books run across two years and assessment grids featuring the learning objectives and milestone can be found in the front or back cover of these books. Teachers use the BAD framework to help them assess each child during and at the end of each block of learning. </w:t>
      </w:r>
    </w:p>
    <w:p w:rsidR="006E4BAA" w:rsidRPr="00BE6534" w:rsidRDefault="006E4BAA" w:rsidP="00A77737">
      <w:pPr>
        <w:rPr>
          <w:b/>
          <w:sz w:val="24"/>
          <w:szCs w:val="24"/>
        </w:rPr>
      </w:pPr>
      <w:r w:rsidRPr="00BE6534">
        <w:rPr>
          <w:b/>
          <w:sz w:val="24"/>
          <w:szCs w:val="24"/>
        </w:rPr>
        <w:t>GEOGRAPHY</w:t>
      </w:r>
    </w:p>
    <w:p w:rsidR="00B737E6" w:rsidRDefault="00F0671E" w:rsidP="00F0671E">
      <w:pPr>
        <w:rPr>
          <w:sz w:val="24"/>
          <w:szCs w:val="24"/>
        </w:rPr>
      </w:pPr>
      <w:r>
        <w:rPr>
          <w:sz w:val="24"/>
          <w:szCs w:val="24"/>
        </w:rPr>
        <w:t xml:space="preserve">The core learning in Geography is taken from the National Curriculum. It is structured and organised </w:t>
      </w:r>
      <w:r w:rsidR="00B737E6">
        <w:rPr>
          <w:sz w:val="24"/>
          <w:szCs w:val="24"/>
        </w:rPr>
        <w:t xml:space="preserve">within each key stage to support progression and a developing understanding and, where appropriate, to support study in other subjects. For </w:t>
      </w:r>
      <w:r w:rsidR="00255CB3">
        <w:rPr>
          <w:sz w:val="24"/>
          <w:szCs w:val="24"/>
        </w:rPr>
        <w:t>example,</w:t>
      </w:r>
      <w:r w:rsidR="00B737E6">
        <w:rPr>
          <w:sz w:val="24"/>
          <w:szCs w:val="24"/>
        </w:rPr>
        <w:t xml:space="preserve"> a</w:t>
      </w:r>
      <w:r w:rsidR="00255CB3">
        <w:rPr>
          <w:sz w:val="24"/>
          <w:szCs w:val="24"/>
        </w:rPr>
        <w:t>n</w:t>
      </w:r>
      <w:r w:rsidR="00B737E6">
        <w:rPr>
          <w:sz w:val="24"/>
          <w:szCs w:val="24"/>
        </w:rPr>
        <w:t xml:space="preserve"> American Study was placed in year 6 to match their historical work on the Mayan Civilisation. </w:t>
      </w:r>
      <w:r>
        <w:rPr>
          <w:sz w:val="24"/>
          <w:szCs w:val="24"/>
        </w:rPr>
        <w:t xml:space="preserve"> </w:t>
      </w:r>
      <w:r w:rsidR="00B737E6">
        <w:rPr>
          <w:sz w:val="24"/>
          <w:szCs w:val="24"/>
        </w:rPr>
        <w:t xml:space="preserve">Other units have been placed together in year groups, where possible, again to support understanding. A further example of this is to link the water cycle and rivers with Mountains, all as year 4 topics. </w:t>
      </w:r>
    </w:p>
    <w:p w:rsidR="00F0671E" w:rsidRDefault="00F0671E" w:rsidP="00F0671E">
      <w:pPr>
        <w:rPr>
          <w:sz w:val="24"/>
          <w:szCs w:val="24"/>
        </w:rPr>
      </w:pPr>
      <w:r>
        <w:rPr>
          <w:sz w:val="24"/>
          <w:szCs w:val="24"/>
        </w:rPr>
        <w:t xml:space="preserve">In addition, </w:t>
      </w:r>
      <w:r w:rsidR="00B737E6">
        <w:rPr>
          <w:sz w:val="24"/>
          <w:szCs w:val="24"/>
        </w:rPr>
        <w:t xml:space="preserve">and in line with our study of history, </w:t>
      </w:r>
      <w:r w:rsidR="005875D4">
        <w:rPr>
          <w:sz w:val="24"/>
          <w:szCs w:val="24"/>
        </w:rPr>
        <w:t>some</w:t>
      </w:r>
      <w:r>
        <w:rPr>
          <w:sz w:val="24"/>
          <w:szCs w:val="24"/>
        </w:rPr>
        <w:t xml:space="preserve"> year groups have a local study that has a focus on either Carlisle or Cumbria. Where appropriate these can be linked to or integrated into existing </w:t>
      </w:r>
      <w:r w:rsidR="00B737E6">
        <w:rPr>
          <w:sz w:val="24"/>
          <w:szCs w:val="24"/>
        </w:rPr>
        <w:t>humanities</w:t>
      </w:r>
      <w:r>
        <w:rPr>
          <w:sz w:val="24"/>
          <w:szCs w:val="24"/>
        </w:rPr>
        <w:t xml:space="preserve"> units or they can stand alone as a third unit of study. </w:t>
      </w:r>
    </w:p>
    <w:p w:rsidR="00F0671E" w:rsidRDefault="00F0671E" w:rsidP="00F0671E">
      <w:pPr>
        <w:rPr>
          <w:sz w:val="24"/>
          <w:szCs w:val="24"/>
        </w:rPr>
      </w:pPr>
      <w:r>
        <w:rPr>
          <w:sz w:val="24"/>
          <w:szCs w:val="24"/>
        </w:rPr>
        <w:t xml:space="preserve">Learning objectives and assessment are taken from the Chris Quigley Essentials Curriculum.  This contains </w:t>
      </w:r>
      <w:r w:rsidR="00BE6534">
        <w:rPr>
          <w:sz w:val="24"/>
          <w:szCs w:val="24"/>
        </w:rPr>
        <w:t>3</w:t>
      </w:r>
      <w:r>
        <w:rPr>
          <w:sz w:val="24"/>
          <w:szCs w:val="24"/>
        </w:rPr>
        <w:t xml:space="preserve"> key</w:t>
      </w:r>
      <w:r w:rsidR="00BE6534">
        <w:rPr>
          <w:sz w:val="24"/>
          <w:szCs w:val="24"/>
        </w:rPr>
        <w:t xml:space="preserve"> learning objectives for geography</w:t>
      </w:r>
    </w:p>
    <w:p w:rsidR="00F0671E" w:rsidRDefault="00B737E6" w:rsidP="00F0671E">
      <w:pPr>
        <w:pStyle w:val="ListParagraph"/>
        <w:numPr>
          <w:ilvl w:val="0"/>
          <w:numId w:val="5"/>
        </w:numPr>
        <w:rPr>
          <w:sz w:val="24"/>
          <w:szCs w:val="24"/>
        </w:rPr>
      </w:pPr>
      <w:r>
        <w:rPr>
          <w:sz w:val="24"/>
          <w:szCs w:val="24"/>
        </w:rPr>
        <w:t>To investigate places</w:t>
      </w:r>
    </w:p>
    <w:p w:rsidR="00F0671E" w:rsidRPr="00BE6534" w:rsidRDefault="00B737E6" w:rsidP="00BE6534">
      <w:pPr>
        <w:pStyle w:val="ListParagraph"/>
        <w:numPr>
          <w:ilvl w:val="0"/>
          <w:numId w:val="5"/>
        </w:numPr>
        <w:rPr>
          <w:sz w:val="24"/>
          <w:szCs w:val="24"/>
        </w:rPr>
      </w:pPr>
      <w:r>
        <w:rPr>
          <w:sz w:val="24"/>
          <w:szCs w:val="24"/>
        </w:rPr>
        <w:t>To investigate patterns</w:t>
      </w:r>
    </w:p>
    <w:p w:rsidR="00F0671E" w:rsidRDefault="00F0671E" w:rsidP="00F0671E">
      <w:pPr>
        <w:pStyle w:val="ListParagraph"/>
        <w:numPr>
          <w:ilvl w:val="0"/>
          <w:numId w:val="5"/>
        </w:numPr>
        <w:rPr>
          <w:sz w:val="24"/>
          <w:szCs w:val="24"/>
        </w:rPr>
      </w:pPr>
      <w:r>
        <w:rPr>
          <w:sz w:val="24"/>
          <w:szCs w:val="24"/>
        </w:rPr>
        <w:t xml:space="preserve">To communicate </w:t>
      </w:r>
      <w:r w:rsidR="00B737E6">
        <w:rPr>
          <w:sz w:val="24"/>
          <w:szCs w:val="24"/>
        </w:rPr>
        <w:t>geographically</w:t>
      </w:r>
    </w:p>
    <w:p w:rsidR="00F0671E" w:rsidRDefault="00F0671E" w:rsidP="00F0671E">
      <w:pPr>
        <w:rPr>
          <w:sz w:val="24"/>
          <w:szCs w:val="24"/>
        </w:rPr>
      </w:pPr>
      <w:r>
        <w:rPr>
          <w:sz w:val="24"/>
          <w:szCs w:val="24"/>
        </w:rPr>
        <w:t>With</w:t>
      </w:r>
      <w:r w:rsidR="00751FED">
        <w:rPr>
          <w:sz w:val="24"/>
          <w:szCs w:val="24"/>
        </w:rPr>
        <w:t>in</w:t>
      </w:r>
      <w:r>
        <w:rPr>
          <w:sz w:val="24"/>
          <w:szCs w:val="24"/>
        </w:rPr>
        <w:t xml:space="preserve"> each of </w:t>
      </w:r>
      <w:r w:rsidR="005875D4">
        <w:rPr>
          <w:sz w:val="24"/>
          <w:szCs w:val="24"/>
        </w:rPr>
        <w:t>these learning objectives</w:t>
      </w:r>
      <w:r>
        <w:rPr>
          <w:sz w:val="24"/>
          <w:szCs w:val="24"/>
        </w:rPr>
        <w:t xml:space="preserve"> are a series of milestone</w:t>
      </w:r>
      <w:r w:rsidR="00255CB3">
        <w:rPr>
          <w:sz w:val="24"/>
          <w:szCs w:val="24"/>
        </w:rPr>
        <w:t>s</w:t>
      </w:r>
      <w:r>
        <w:rPr>
          <w:sz w:val="24"/>
          <w:szCs w:val="24"/>
        </w:rPr>
        <w:t>. Milestone 1 applies to years 1 and 2, Milestone 2 applies to years 3 and 4 and milestone 3 applies to years 5 and 6. Children can achieve each milestone at a b</w:t>
      </w:r>
      <w:r w:rsidR="00255CB3">
        <w:rPr>
          <w:sz w:val="24"/>
          <w:szCs w:val="24"/>
        </w:rPr>
        <w:t>asic</w:t>
      </w:r>
      <w:r>
        <w:rPr>
          <w:sz w:val="24"/>
          <w:szCs w:val="24"/>
        </w:rPr>
        <w:t>, advancing or deep level. B</w:t>
      </w:r>
      <w:r w:rsidR="00255CB3">
        <w:rPr>
          <w:sz w:val="24"/>
          <w:szCs w:val="24"/>
        </w:rPr>
        <w:t>asic</w:t>
      </w:r>
      <w:r>
        <w:rPr>
          <w:sz w:val="24"/>
          <w:szCs w:val="24"/>
        </w:rPr>
        <w:t xml:space="preserve"> is the expectation in years 1, 3 and 5 and advancing is the expectation in years 2, 4 and 6. Some children may go on to achieve a deep level of understanding of some milestones. </w:t>
      </w:r>
    </w:p>
    <w:p w:rsidR="00F0671E" w:rsidRPr="00F0671E" w:rsidRDefault="00F0671E" w:rsidP="00F0671E">
      <w:pPr>
        <w:rPr>
          <w:sz w:val="24"/>
          <w:szCs w:val="24"/>
        </w:rPr>
      </w:pPr>
      <w:r>
        <w:rPr>
          <w:sz w:val="24"/>
          <w:szCs w:val="24"/>
        </w:rPr>
        <w:t xml:space="preserve">Children’s humanities books run across two years and assessment grids featuring the learning objectives and milestone can be found in the front or back cover of these books. Teachers use the BAD framework to help them assess each child during and at the end of each block of learning. </w:t>
      </w:r>
    </w:p>
    <w:p w:rsidR="006E4BAA" w:rsidRDefault="006E4BAA" w:rsidP="00A77737">
      <w:pPr>
        <w:rPr>
          <w:sz w:val="24"/>
          <w:szCs w:val="24"/>
        </w:rPr>
      </w:pPr>
    </w:p>
    <w:p w:rsidR="009641F9" w:rsidRDefault="009641F9" w:rsidP="00A77737">
      <w:pPr>
        <w:rPr>
          <w:b/>
          <w:sz w:val="24"/>
          <w:szCs w:val="24"/>
        </w:rPr>
      </w:pPr>
    </w:p>
    <w:p w:rsidR="009641F9" w:rsidRDefault="009641F9" w:rsidP="00A77737">
      <w:pPr>
        <w:rPr>
          <w:b/>
          <w:sz w:val="24"/>
          <w:szCs w:val="24"/>
        </w:rPr>
      </w:pPr>
    </w:p>
    <w:p w:rsidR="009641F9" w:rsidRDefault="009641F9" w:rsidP="00A77737">
      <w:pPr>
        <w:rPr>
          <w:b/>
          <w:sz w:val="24"/>
          <w:szCs w:val="24"/>
        </w:rPr>
      </w:pPr>
    </w:p>
    <w:p w:rsidR="006E4BAA" w:rsidRPr="00BE6534" w:rsidRDefault="006E4BAA" w:rsidP="00A77737">
      <w:pPr>
        <w:rPr>
          <w:b/>
          <w:sz w:val="24"/>
          <w:szCs w:val="24"/>
        </w:rPr>
      </w:pPr>
      <w:r w:rsidRPr="00BE6534">
        <w:rPr>
          <w:b/>
          <w:sz w:val="24"/>
          <w:szCs w:val="24"/>
        </w:rPr>
        <w:lastRenderedPageBreak/>
        <w:t>ART &amp; DESIGN</w:t>
      </w:r>
    </w:p>
    <w:p w:rsidR="00BE6534" w:rsidRDefault="00BE6534" w:rsidP="00BE6534">
      <w:pPr>
        <w:rPr>
          <w:sz w:val="24"/>
          <w:szCs w:val="24"/>
        </w:rPr>
      </w:pPr>
      <w:r>
        <w:rPr>
          <w:sz w:val="24"/>
          <w:szCs w:val="24"/>
        </w:rPr>
        <w:t xml:space="preserve">The core learning in Art &amp; Design is taken from the National Curriculum. It is structured and organised within each key stage to support progression and give the opportunities for children to revisit and develop skills and techniques. </w:t>
      </w:r>
    </w:p>
    <w:p w:rsidR="00B47B85" w:rsidRPr="00B47B85" w:rsidRDefault="00B47B85" w:rsidP="00B47B85">
      <w:pPr>
        <w:pStyle w:val="NormalWeb"/>
        <w:spacing w:after="160"/>
        <w:rPr>
          <w:rFonts w:asciiTheme="minorHAnsi" w:hAnsiTheme="minorHAnsi" w:cstheme="minorHAnsi"/>
        </w:rPr>
      </w:pPr>
      <w:r w:rsidRPr="00B47B85">
        <w:rPr>
          <w:rFonts w:asciiTheme="minorHAnsi" w:hAnsiTheme="minorHAnsi" w:cstheme="minorHAnsi"/>
          <w:color w:val="000000"/>
          <w:sz w:val="24"/>
          <w:szCs w:val="24"/>
        </w:rPr>
        <w:t xml:space="preserve">Drawing and painting feature in every year group as these are the core skills and children need to have opportunities to experience these on a regular basis.  The other five techniques are organised on a two-year rolling cycle with collage, print, sculpture, textiles and digital art taught within each milestone cycle </w:t>
      </w:r>
      <w:proofErr w:type="spellStart"/>
      <w:r w:rsidRPr="00B47B85">
        <w:rPr>
          <w:rFonts w:asciiTheme="minorHAnsi" w:hAnsiTheme="minorHAnsi" w:cstheme="minorHAnsi"/>
          <w:color w:val="000000"/>
          <w:sz w:val="24"/>
          <w:szCs w:val="24"/>
        </w:rPr>
        <w:t>e.g</w:t>
      </w:r>
      <w:proofErr w:type="spellEnd"/>
      <w:r w:rsidRPr="00B47B85">
        <w:rPr>
          <w:rFonts w:asciiTheme="minorHAnsi" w:hAnsiTheme="minorHAnsi" w:cstheme="minorHAnsi"/>
          <w:color w:val="000000"/>
          <w:sz w:val="24"/>
          <w:szCs w:val="24"/>
        </w:rPr>
        <w:t xml:space="preserve"> Years 1 and 2, Years 3 and 4 or Years 5 and 6. In each year, children have the opportunity to focus on a local Cumbrian artist.  </w:t>
      </w:r>
    </w:p>
    <w:p w:rsidR="00B47B85" w:rsidRPr="00B47B85" w:rsidRDefault="00B47B85" w:rsidP="00B47B85">
      <w:pPr>
        <w:pStyle w:val="NormalWeb"/>
        <w:spacing w:after="160"/>
        <w:rPr>
          <w:rFonts w:asciiTheme="minorHAnsi" w:hAnsiTheme="minorHAnsi" w:cstheme="minorHAnsi"/>
        </w:rPr>
      </w:pPr>
      <w:r w:rsidRPr="00B47B85">
        <w:rPr>
          <w:rFonts w:asciiTheme="minorHAnsi" w:hAnsiTheme="minorHAnsi" w:cstheme="minorHAnsi"/>
          <w:color w:val="000000"/>
          <w:sz w:val="24"/>
          <w:szCs w:val="24"/>
        </w:rPr>
        <w:t>During transition week, the whole school participates in a unit of art. After this week, the children vote for their class favourites to be displayed in the school corridors.</w:t>
      </w:r>
    </w:p>
    <w:p w:rsidR="00BE6534" w:rsidRDefault="00BE6534" w:rsidP="00BE6534">
      <w:pPr>
        <w:rPr>
          <w:sz w:val="24"/>
          <w:szCs w:val="24"/>
        </w:rPr>
      </w:pPr>
      <w:r>
        <w:rPr>
          <w:sz w:val="24"/>
          <w:szCs w:val="24"/>
        </w:rPr>
        <w:t xml:space="preserve">Art and Design can be incorporated into other areas </w:t>
      </w:r>
      <w:r w:rsidR="00751FED">
        <w:rPr>
          <w:sz w:val="24"/>
          <w:szCs w:val="24"/>
        </w:rPr>
        <w:t>o</w:t>
      </w:r>
      <w:r>
        <w:rPr>
          <w:sz w:val="24"/>
          <w:szCs w:val="24"/>
        </w:rPr>
        <w:t xml:space="preserve">f learning or can be taught as a standalone block of work. The crucial factor is that it is taught as a </w:t>
      </w:r>
      <w:r w:rsidR="00255CB3">
        <w:rPr>
          <w:sz w:val="24"/>
          <w:szCs w:val="24"/>
        </w:rPr>
        <w:t xml:space="preserve">set of </w:t>
      </w:r>
      <w:r>
        <w:rPr>
          <w:sz w:val="24"/>
          <w:szCs w:val="24"/>
        </w:rPr>
        <w:t>skills and technique</w:t>
      </w:r>
      <w:r w:rsidR="00255CB3">
        <w:rPr>
          <w:sz w:val="24"/>
          <w:szCs w:val="24"/>
        </w:rPr>
        <w:t>s to ensure progression,</w:t>
      </w:r>
      <w:r>
        <w:rPr>
          <w:sz w:val="24"/>
          <w:szCs w:val="24"/>
        </w:rPr>
        <w:t xml:space="preserve"> not just provided as an experience</w:t>
      </w:r>
      <w:r w:rsidR="00255CB3">
        <w:rPr>
          <w:sz w:val="24"/>
          <w:szCs w:val="24"/>
        </w:rPr>
        <w:t>.</w:t>
      </w:r>
      <w:r>
        <w:rPr>
          <w:sz w:val="24"/>
          <w:szCs w:val="24"/>
        </w:rPr>
        <w:t xml:space="preserve">  </w:t>
      </w:r>
    </w:p>
    <w:p w:rsidR="00BE6534" w:rsidRDefault="00BE6534" w:rsidP="00BE6534">
      <w:pPr>
        <w:rPr>
          <w:sz w:val="24"/>
          <w:szCs w:val="24"/>
        </w:rPr>
      </w:pPr>
      <w:r>
        <w:rPr>
          <w:sz w:val="24"/>
          <w:szCs w:val="24"/>
        </w:rPr>
        <w:t>Learning objectives and assessment are taken from the Chris Quigley Essentials Curriculum.  This contains 3 key learning objectives for Art &amp; Design</w:t>
      </w:r>
    </w:p>
    <w:p w:rsidR="00BE6534" w:rsidRDefault="00BE6534" w:rsidP="00BE6534">
      <w:pPr>
        <w:pStyle w:val="ListParagraph"/>
        <w:numPr>
          <w:ilvl w:val="0"/>
          <w:numId w:val="5"/>
        </w:numPr>
        <w:rPr>
          <w:sz w:val="24"/>
          <w:szCs w:val="24"/>
        </w:rPr>
      </w:pPr>
      <w:r>
        <w:rPr>
          <w:sz w:val="24"/>
          <w:szCs w:val="24"/>
        </w:rPr>
        <w:t>To develop ideas</w:t>
      </w:r>
    </w:p>
    <w:p w:rsidR="00BE6534" w:rsidRPr="00BE6534" w:rsidRDefault="00BE6534" w:rsidP="00BE6534">
      <w:pPr>
        <w:pStyle w:val="ListParagraph"/>
        <w:numPr>
          <w:ilvl w:val="0"/>
          <w:numId w:val="5"/>
        </w:numPr>
        <w:rPr>
          <w:sz w:val="24"/>
          <w:szCs w:val="24"/>
        </w:rPr>
      </w:pPr>
      <w:r>
        <w:rPr>
          <w:sz w:val="24"/>
          <w:szCs w:val="24"/>
        </w:rPr>
        <w:t>To take inspiration from the greats</w:t>
      </w:r>
    </w:p>
    <w:p w:rsidR="00BE6534" w:rsidRDefault="00BE6534" w:rsidP="00BE6534">
      <w:pPr>
        <w:pStyle w:val="ListParagraph"/>
        <w:numPr>
          <w:ilvl w:val="0"/>
          <w:numId w:val="5"/>
        </w:numPr>
        <w:rPr>
          <w:sz w:val="24"/>
          <w:szCs w:val="24"/>
        </w:rPr>
      </w:pPr>
      <w:r>
        <w:rPr>
          <w:sz w:val="24"/>
          <w:szCs w:val="24"/>
        </w:rPr>
        <w:t>To master techniques</w:t>
      </w:r>
    </w:p>
    <w:p w:rsidR="00BE6534" w:rsidRDefault="00BE6534" w:rsidP="00BE6534">
      <w:pPr>
        <w:pStyle w:val="ListParagraph"/>
        <w:numPr>
          <w:ilvl w:val="1"/>
          <w:numId w:val="5"/>
        </w:numPr>
        <w:rPr>
          <w:sz w:val="24"/>
          <w:szCs w:val="24"/>
        </w:rPr>
      </w:pPr>
      <w:r>
        <w:rPr>
          <w:sz w:val="24"/>
          <w:szCs w:val="24"/>
        </w:rPr>
        <w:t>Painting</w:t>
      </w:r>
    </w:p>
    <w:p w:rsidR="00BE6534" w:rsidRDefault="00BE6534" w:rsidP="00BE6534">
      <w:pPr>
        <w:pStyle w:val="ListParagraph"/>
        <w:numPr>
          <w:ilvl w:val="1"/>
          <w:numId w:val="5"/>
        </w:numPr>
        <w:rPr>
          <w:sz w:val="24"/>
          <w:szCs w:val="24"/>
        </w:rPr>
      </w:pPr>
      <w:r>
        <w:rPr>
          <w:sz w:val="24"/>
          <w:szCs w:val="24"/>
        </w:rPr>
        <w:t>Drawing</w:t>
      </w:r>
    </w:p>
    <w:p w:rsidR="00BE6534" w:rsidRDefault="00BE6534" w:rsidP="00BE6534">
      <w:pPr>
        <w:pStyle w:val="ListParagraph"/>
        <w:numPr>
          <w:ilvl w:val="1"/>
          <w:numId w:val="5"/>
        </w:numPr>
        <w:rPr>
          <w:sz w:val="24"/>
          <w:szCs w:val="24"/>
        </w:rPr>
      </w:pPr>
      <w:r>
        <w:rPr>
          <w:sz w:val="24"/>
          <w:szCs w:val="24"/>
        </w:rPr>
        <w:t>Collage</w:t>
      </w:r>
    </w:p>
    <w:p w:rsidR="00BE6534" w:rsidRDefault="00BE6534" w:rsidP="00BE6534">
      <w:pPr>
        <w:pStyle w:val="ListParagraph"/>
        <w:numPr>
          <w:ilvl w:val="1"/>
          <w:numId w:val="5"/>
        </w:numPr>
        <w:rPr>
          <w:sz w:val="24"/>
          <w:szCs w:val="24"/>
        </w:rPr>
      </w:pPr>
      <w:r>
        <w:rPr>
          <w:sz w:val="24"/>
          <w:szCs w:val="24"/>
        </w:rPr>
        <w:t>Sculpture</w:t>
      </w:r>
    </w:p>
    <w:p w:rsidR="00BE6534" w:rsidRDefault="00BE6534" w:rsidP="00BE6534">
      <w:pPr>
        <w:pStyle w:val="ListParagraph"/>
        <w:numPr>
          <w:ilvl w:val="1"/>
          <w:numId w:val="5"/>
        </w:numPr>
        <w:rPr>
          <w:sz w:val="24"/>
          <w:szCs w:val="24"/>
        </w:rPr>
      </w:pPr>
      <w:r>
        <w:rPr>
          <w:sz w:val="24"/>
          <w:szCs w:val="24"/>
        </w:rPr>
        <w:t>Textiles</w:t>
      </w:r>
    </w:p>
    <w:p w:rsidR="00BE6534" w:rsidRDefault="00BE6534" w:rsidP="00BE6534">
      <w:pPr>
        <w:pStyle w:val="ListParagraph"/>
        <w:numPr>
          <w:ilvl w:val="1"/>
          <w:numId w:val="5"/>
        </w:numPr>
        <w:rPr>
          <w:sz w:val="24"/>
          <w:szCs w:val="24"/>
        </w:rPr>
      </w:pPr>
      <w:r>
        <w:rPr>
          <w:sz w:val="24"/>
          <w:szCs w:val="24"/>
        </w:rPr>
        <w:t>Digital</w:t>
      </w:r>
    </w:p>
    <w:p w:rsidR="00BE6534" w:rsidRDefault="00BE6534" w:rsidP="00BE6534">
      <w:pPr>
        <w:pStyle w:val="ListParagraph"/>
        <w:numPr>
          <w:ilvl w:val="1"/>
          <w:numId w:val="5"/>
        </w:numPr>
        <w:rPr>
          <w:sz w:val="24"/>
          <w:szCs w:val="24"/>
        </w:rPr>
      </w:pPr>
      <w:r>
        <w:rPr>
          <w:sz w:val="24"/>
          <w:szCs w:val="24"/>
        </w:rPr>
        <w:t>Printing</w:t>
      </w:r>
    </w:p>
    <w:p w:rsidR="00BE6534" w:rsidRDefault="00BE6534" w:rsidP="00BE6534">
      <w:pPr>
        <w:rPr>
          <w:sz w:val="24"/>
          <w:szCs w:val="24"/>
        </w:rPr>
      </w:pPr>
      <w:r>
        <w:rPr>
          <w:sz w:val="24"/>
          <w:szCs w:val="24"/>
        </w:rPr>
        <w:t>With</w:t>
      </w:r>
      <w:r w:rsidR="00751FED">
        <w:rPr>
          <w:sz w:val="24"/>
          <w:szCs w:val="24"/>
        </w:rPr>
        <w:t>in</w:t>
      </w:r>
      <w:r>
        <w:rPr>
          <w:sz w:val="24"/>
          <w:szCs w:val="24"/>
        </w:rPr>
        <w:t xml:space="preserve"> each of these learning objectives are a series of milestone</w:t>
      </w:r>
      <w:r w:rsidR="00255CB3">
        <w:rPr>
          <w:sz w:val="24"/>
          <w:szCs w:val="24"/>
        </w:rPr>
        <w:t>s</w:t>
      </w:r>
      <w:r>
        <w:rPr>
          <w:sz w:val="24"/>
          <w:szCs w:val="24"/>
        </w:rPr>
        <w:t>. Milestone 1 applies to years 1 and 2, Milestone 2 applies to years 3 and 4 and milestone 3 applies to years 5 and 6. Children can achieve each milestone at a b</w:t>
      </w:r>
      <w:r w:rsidR="00255CB3">
        <w:rPr>
          <w:sz w:val="24"/>
          <w:szCs w:val="24"/>
        </w:rPr>
        <w:t>asic</w:t>
      </w:r>
      <w:r>
        <w:rPr>
          <w:sz w:val="24"/>
          <w:szCs w:val="24"/>
        </w:rPr>
        <w:t>, advancing or deep level. B</w:t>
      </w:r>
      <w:r w:rsidR="00255CB3">
        <w:rPr>
          <w:sz w:val="24"/>
          <w:szCs w:val="24"/>
        </w:rPr>
        <w:t>asic</w:t>
      </w:r>
      <w:r>
        <w:rPr>
          <w:sz w:val="24"/>
          <w:szCs w:val="24"/>
        </w:rPr>
        <w:t xml:space="preserve"> is the expectation in years 1, 3 and 5 and advancing is the expectation in years 2, 4 and 6. Some children may go on to achieve a deep level of understanding of some milestones. </w:t>
      </w:r>
    </w:p>
    <w:p w:rsidR="00BE6534" w:rsidRPr="00F0671E" w:rsidRDefault="00BE6534" w:rsidP="00BE6534">
      <w:pPr>
        <w:rPr>
          <w:sz w:val="24"/>
          <w:szCs w:val="24"/>
        </w:rPr>
      </w:pPr>
      <w:r>
        <w:rPr>
          <w:sz w:val="24"/>
          <w:szCs w:val="24"/>
        </w:rPr>
        <w:t xml:space="preserve">Children’s sketch books run across a key stage and assessment grids featuring the learning objectives and milestone can be found in the front or back cover of these books. Teachers use the BAD framework to help them assess each child during and at the end of each block of learning. </w:t>
      </w:r>
    </w:p>
    <w:p w:rsidR="006E4BAA" w:rsidRPr="00751FED" w:rsidRDefault="006E4BAA" w:rsidP="00A77737">
      <w:pPr>
        <w:rPr>
          <w:b/>
          <w:sz w:val="24"/>
          <w:szCs w:val="24"/>
        </w:rPr>
      </w:pPr>
      <w:r w:rsidRPr="00751FED">
        <w:rPr>
          <w:b/>
          <w:sz w:val="24"/>
          <w:szCs w:val="24"/>
        </w:rPr>
        <w:t>DESIGN TECHNOLOGY</w:t>
      </w:r>
    </w:p>
    <w:p w:rsidR="00B47B85" w:rsidRPr="00B47B85" w:rsidRDefault="00B47B85" w:rsidP="00B47B85">
      <w:pPr>
        <w:rPr>
          <w:rFonts w:cstheme="minorHAnsi"/>
          <w:sz w:val="24"/>
          <w:szCs w:val="24"/>
        </w:rPr>
      </w:pPr>
      <w:r w:rsidRPr="00B47B85">
        <w:rPr>
          <w:rFonts w:cstheme="minorHAnsi"/>
          <w:sz w:val="24"/>
          <w:szCs w:val="24"/>
        </w:rPr>
        <w:t xml:space="preserve">The core learning in Design Technology is taken from the National Curriculum. It is structured and organised within each key stage to support progression and give the opportunities for children to revisit and develop skills and techniques. </w:t>
      </w:r>
    </w:p>
    <w:p w:rsidR="00B47B85" w:rsidRPr="00B47B85" w:rsidRDefault="00B47B85" w:rsidP="00B47B85">
      <w:pPr>
        <w:rPr>
          <w:rFonts w:cstheme="minorHAnsi"/>
          <w:sz w:val="24"/>
          <w:szCs w:val="24"/>
        </w:rPr>
      </w:pPr>
      <w:r w:rsidRPr="00B47B85">
        <w:rPr>
          <w:rFonts w:cstheme="minorHAnsi"/>
          <w:sz w:val="24"/>
          <w:szCs w:val="24"/>
        </w:rPr>
        <w:t xml:space="preserve">Food technology features in every year group whereas the other six strands of design technology are organised on a two-year rolling cycle with construction, materials and textiles taught in Years 1, 3 and 5 and electronics, mechanics and computing taught in Years 2, 4 and 6. </w:t>
      </w:r>
      <w:proofErr w:type="spellStart"/>
      <w:r w:rsidRPr="00B47B85">
        <w:rPr>
          <w:rFonts w:cstheme="minorHAnsi"/>
          <w:sz w:val="24"/>
          <w:szCs w:val="24"/>
        </w:rPr>
        <w:t>Autocad</w:t>
      </w:r>
      <w:proofErr w:type="spellEnd"/>
      <w:r w:rsidRPr="00B47B85">
        <w:rPr>
          <w:rFonts w:cstheme="minorHAnsi"/>
          <w:sz w:val="24"/>
          <w:szCs w:val="24"/>
        </w:rPr>
        <w:t xml:space="preserve"> is taught in Years 3 and 5. It will be evident from these collections of strands that these groupings allow for overlap and connection between the different elements. </w:t>
      </w:r>
    </w:p>
    <w:p w:rsidR="00B47B85" w:rsidRPr="00B47B85" w:rsidRDefault="00B47B85" w:rsidP="00B47B85">
      <w:pPr>
        <w:rPr>
          <w:rFonts w:cstheme="minorHAnsi"/>
          <w:sz w:val="24"/>
          <w:szCs w:val="24"/>
        </w:rPr>
      </w:pPr>
      <w:r w:rsidRPr="00B47B85">
        <w:rPr>
          <w:rFonts w:cstheme="minorHAnsi"/>
          <w:sz w:val="24"/>
          <w:szCs w:val="24"/>
        </w:rPr>
        <w:lastRenderedPageBreak/>
        <w:t>Learning objectives and assessment are taken from the Chris Quigley Essentials Curriculum.  This contains 3 key learning objectives for Design Technology</w:t>
      </w:r>
    </w:p>
    <w:p w:rsidR="00B47B85" w:rsidRPr="00B47B85" w:rsidRDefault="00B47B85" w:rsidP="00B47B85">
      <w:pPr>
        <w:pStyle w:val="ListParagraph"/>
        <w:numPr>
          <w:ilvl w:val="0"/>
          <w:numId w:val="5"/>
        </w:numPr>
        <w:spacing w:line="256" w:lineRule="auto"/>
        <w:rPr>
          <w:rFonts w:cstheme="minorHAnsi"/>
          <w:sz w:val="24"/>
          <w:szCs w:val="24"/>
        </w:rPr>
      </w:pPr>
      <w:r w:rsidRPr="00B47B85">
        <w:rPr>
          <w:rFonts w:cstheme="minorHAnsi"/>
          <w:sz w:val="24"/>
          <w:szCs w:val="24"/>
        </w:rPr>
        <w:t>To master practical skills</w:t>
      </w:r>
    </w:p>
    <w:p w:rsidR="00B47B85" w:rsidRPr="00B47B85" w:rsidRDefault="00B47B85" w:rsidP="00B47B85">
      <w:pPr>
        <w:pStyle w:val="ListParagraph"/>
        <w:numPr>
          <w:ilvl w:val="1"/>
          <w:numId w:val="5"/>
        </w:numPr>
        <w:spacing w:line="256" w:lineRule="auto"/>
        <w:rPr>
          <w:rFonts w:cstheme="minorHAnsi"/>
          <w:sz w:val="24"/>
          <w:szCs w:val="24"/>
        </w:rPr>
      </w:pPr>
      <w:r w:rsidRPr="00B47B85">
        <w:rPr>
          <w:rFonts w:cstheme="minorHAnsi"/>
          <w:sz w:val="24"/>
          <w:szCs w:val="24"/>
        </w:rPr>
        <w:t>Food</w:t>
      </w:r>
    </w:p>
    <w:p w:rsidR="00B47B85" w:rsidRPr="00B47B85" w:rsidRDefault="00B47B85" w:rsidP="00B47B85">
      <w:pPr>
        <w:pStyle w:val="ListParagraph"/>
        <w:numPr>
          <w:ilvl w:val="1"/>
          <w:numId w:val="5"/>
        </w:numPr>
        <w:spacing w:line="256" w:lineRule="auto"/>
        <w:rPr>
          <w:rFonts w:cstheme="minorHAnsi"/>
          <w:sz w:val="24"/>
          <w:szCs w:val="24"/>
        </w:rPr>
      </w:pPr>
      <w:r w:rsidRPr="00B47B85">
        <w:rPr>
          <w:rFonts w:cstheme="minorHAnsi"/>
          <w:sz w:val="24"/>
          <w:szCs w:val="24"/>
        </w:rPr>
        <w:t>Materials</w:t>
      </w:r>
    </w:p>
    <w:p w:rsidR="00B47B85" w:rsidRPr="00B47B85" w:rsidRDefault="00B47B85" w:rsidP="00B47B85">
      <w:pPr>
        <w:pStyle w:val="ListParagraph"/>
        <w:numPr>
          <w:ilvl w:val="1"/>
          <w:numId w:val="5"/>
        </w:numPr>
        <w:spacing w:line="256" w:lineRule="auto"/>
        <w:rPr>
          <w:rFonts w:cstheme="minorHAnsi"/>
          <w:sz w:val="24"/>
          <w:szCs w:val="24"/>
        </w:rPr>
      </w:pPr>
      <w:r w:rsidRPr="00B47B85">
        <w:rPr>
          <w:rFonts w:cstheme="minorHAnsi"/>
          <w:sz w:val="24"/>
          <w:szCs w:val="24"/>
        </w:rPr>
        <w:t>Textiles</w:t>
      </w:r>
    </w:p>
    <w:p w:rsidR="00B47B85" w:rsidRPr="00B47B85" w:rsidRDefault="00B47B85" w:rsidP="00B47B85">
      <w:pPr>
        <w:pStyle w:val="ListParagraph"/>
        <w:numPr>
          <w:ilvl w:val="1"/>
          <w:numId w:val="5"/>
        </w:numPr>
        <w:spacing w:line="256" w:lineRule="auto"/>
        <w:rPr>
          <w:rFonts w:cstheme="minorHAnsi"/>
          <w:sz w:val="24"/>
          <w:szCs w:val="24"/>
        </w:rPr>
      </w:pPr>
      <w:r w:rsidRPr="00B47B85">
        <w:rPr>
          <w:rFonts w:cstheme="minorHAnsi"/>
          <w:sz w:val="24"/>
          <w:szCs w:val="24"/>
        </w:rPr>
        <w:t>Electrical and electronics</w:t>
      </w:r>
    </w:p>
    <w:p w:rsidR="00B47B85" w:rsidRPr="00B47B85" w:rsidRDefault="00B47B85" w:rsidP="00B47B85">
      <w:pPr>
        <w:pStyle w:val="ListParagraph"/>
        <w:numPr>
          <w:ilvl w:val="1"/>
          <w:numId w:val="5"/>
        </w:numPr>
        <w:spacing w:line="256" w:lineRule="auto"/>
        <w:rPr>
          <w:rFonts w:cstheme="minorHAnsi"/>
          <w:sz w:val="24"/>
          <w:szCs w:val="24"/>
        </w:rPr>
      </w:pPr>
      <w:r w:rsidRPr="00B47B85">
        <w:rPr>
          <w:rFonts w:cstheme="minorHAnsi"/>
          <w:sz w:val="24"/>
          <w:szCs w:val="24"/>
        </w:rPr>
        <w:t xml:space="preserve">Computing and </w:t>
      </w:r>
      <w:proofErr w:type="spellStart"/>
      <w:r w:rsidRPr="00B47B85">
        <w:rPr>
          <w:rFonts w:cstheme="minorHAnsi"/>
          <w:sz w:val="24"/>
          <w:szCs w:val="24"/>
        </w:rPr>
        <w:t>Autocad</w:t>
      </w:r>
      <w:proofErr w:type="spellEnd"/>
    </w:p>
    <w:p w:rsidR="00B47B85" w:rsidRPr="00B47B85" w:rsidRDefault="00B47B85" w:rsidP="00B47B85">
      <w:pPr>
        <w:pStyle w:val="ListParagraph"/>
        <w:numPr>
          <w:ilvl w:val="1"/>
          <w:numId w:val="5"/>
        </w:numPr>
        <w:spacing w:line="256" w:lineRule="auto"/>
        <w:rPr>
          <w:rFonts w:cstheme="minorHAnsi"/>
          <w:sz w:val="24"/>
          <w:szCs w:val="24"/>
        </w:rPr>
      </w:pPr>
      <w:r w:rsidRPr="00B47B85">
        <w:rPr>
          <w:rFonts w:cstheme="minorHAnsi"/>
          <w:sz w:val="24"/>
          <w:szCs w:val="24"/>
        </w:rPr>
        <w:t>Construction</w:t>
      </w:r>
    </w:p>
    <w:p w:rsidR="00B47B85" w:rsidRPr="00B47B85" w:rsidRDefault="00B47B85" w:rsidP="00B47B85">
      <w:pPr>
        <w:pStyle w:val="ListParagraph"/>
        <w:numPr>
          <w:ilvl w:val="1"/>
          <w:numId w:val="5"/>
        </w:numPr>
        <w:spacing w:line="256" w:lineRule="auto"/>
        <w:rPr>
          <w:rFonts w:cstheme="minorHAnsi"/>
          <w:sz w:val="24"/>
          <w:szCs w:val="24"/>
        </w:rPr>
      </w:pPr>
      <w:r w:rsidRPr="00B47B85">
        <w:rPr>
          <w:rFonts w:cstheme="minorHAnsi"/>
          <w:sz w:val="24"/>
          <w:szCs w:val="24"/>
        </w:rPr>
        <w:t>Mechanics</w:t>
      </w:r>
    </w:p>
    <w:p w:rsidR="00B47B85" w:rsidRPr="00B47B85" w:rsidRDefault="00B47B85" w:rsidP="00B47B85">
      <w:pPr>
        <w:pStyle w:val="ListParagraph"/>
        <w:numPr>
          <w:ilvl w:val="0"/>
          <w:numId w:val="5"/>
        </w:numPr>
        <w:spacing w:line="256" w:lineRule="auto"/>
        <w:rPr>
          <w:rFonts w:cstheme="minorHAnsi"/>
          <w:sz w:val="24"/>
          <w:szCs w:val="24"/>
        </w:rPr>
      </w:pPr>
      <w:r w:rsidRPr="00B47B85">
        <w:rPr>
          <w:rFonts w:cstheme="minorHAnsi"/>
          <w:sz w:val="24"/>
          <w:szCs w:val="24"/>
        </w:rPr>
        <w:t>To design, make, evaluate and improve</w:t>
      </w:r>
    </w:p>
    <w:p w:rsidR="00B47B85" w:rsidRPr="00B47B85" w:rsidRDefault="00B47B85" w:rsidP="00B47B85">
      <w:pPr>
        <w:pStyle w:val="ListParagraph"/>
        <w:numPr>
          <w:ilvl w:val="0"/>
          <w:numId w:val="5"/>
        </w:numPr>
        <w:spacing w:line="256" w:lineRule="auto"/>
        <w:rPr>
          <w:rFonts w:cstheme="minorHAnsi"/>
          <w:sz w:val="24"/>
          <w:szCs w:val="24"/>
        </w:rPr>
      </w:pPr>
      <w:r w:rsidRPr="00B47B85">
        <w:rPr>
          <w:rFonts w:cstheme="minorHAnsi"/>
          <w:sz w:val="24"/>
          <w:szCs w:val="24"/>
        </w:rPr>
        <w:t>To take inspiration from design throughout history</w:t>
      </w:r>
    </w:p>
    <w:p w:rsidR="00B47B85" w:rsidRPr="00B47B85" w:rsidRDefault="00B47B85" w:rsidP="00B47B85">
      <w:pPr>
        <w:rPr>
          <w:rFonts w:cstheme="minorHAnsi"/>
          <w:sz w:val="24"/>
          <w:szCs w:val="24"/>
        </w:rPr>
      </w:pPr>
      <w:r w:rsidRPr="00B47B85">
        <w:rPr>
          <w:rFonts w:cstheme="minorHAnsi"/>
          <w:sz w:val="24"/>
          <w:szCs w:val="24"/>
        </w:rPr>
        <w:t xml:space="preserve">Within each of these learning objectives are a series of milestones. Milestone 1 applies to Years 1 and 2, Milestone 2 applies to Years 3 and 4 and milestone 3 applies to Years 5 and 6. Children can achieve each milestone at a basic, advancing or deep level. Basic is the expectation in Years 1, 3 and 5 and advancing is the expectation in Years 2, 4 and 6. Some children may go on to achieve a deep level of understanding of some milestones. </w:t>
      </w:r>
    </w:p>
    <w:p w:rsidR="00B47B85" w:rsidRDefault="00B47B85" w:rsidP="00B47B85">
      <w:pPr>
        <w:rPr>
          <w:rFonts w:cstheme="minorHAnsi"/>
          <w:sz w:val="24"/>
          <w:szCs w:val="24"/>
        </w:rPr>
      </w:pPr>
      <w:r w:rsidRPr="00B47B85">
        <w:rPr>
          <w:rFonts w:cstheme="minorHAnsi"/>
          <w:sz w:val="24"/>
          <w:szCs w:val="24"/>
        </w:rPr>
        <w:t xml:space="preserve">DT work is recorded in a whole class book, with evidence of each child’s work. Assessment grids featuring the learning objectives and milestone are kept by class teachers who use the BAD framework to help them assess each child during and at the end of each block of learning. </w:t>
      </w:r>
    </w:p>
    <w:p w:rsidR="00B47B85" w:rsidRPr="00B47B85" w:rsidRDefault="00B47B85" w:rsidP="00B47B85">
      <w:pPr>
        <w:rPr>
          <w:rFonts w:cstheme="minorHAnsi"/>
          <w:b/>
          <w:sz w:val="24"/>
          <w:szCs w:val="24"/>
        </w:rPr>
      </w:pPr>
      <w:r w:rsidRPr="00B47B85">
        <w:rPr>
          <w:rFonts w:cstheme="minorHAnsi"/>
          <w:b/>
          <w:sz w:val="24"/>
          <w:szCs w:val="24"/>
        </w:rPr>
        <w:t>Computing</w:t>
      </w:r>
    </w:p>
    <w:p w:rsidR="00B47B85" w:rsidRPr="00B47B85" w:rsidRDefault="00B47B85" w:rsidP="00B47B85">
      <w:pPr>
        <w:rPr>
          <w:rFonts w:cstheme="minorHAnsi"/>
          <w:sz w:val="24"/>
          <w:szCs w:val="24"/>
        </w:rPr>
      </w:pPr>
      <w:r w:rsidRPr="00B47B85">
        <w:rPr>
          <w:rFonts w:cstheme="minorHAnsi"/>
          <w:sz w:val="24"/>
          <w:szCs w:val="24"/>
        </w:rPr>
        <w:t xml:space="preserve">The core learning in Computing is taken from the National Curriculum. It is structured and organised within each key stage to support progression and give the opportunities for children to revisit and develop skills and techniques. </w:t>
      </w:r>
    </w:p>
    <w:p w:rsidR="00B47B85" w:rsidRPr="00B47B85" w:rsidRDefault="00B47B85" w:rsidP="00B47B85">
      <w:pPr>
        <w:rPr>
          <w:rFonts w:cstheme="minorHAnsi"/>
          <w:sz w:val="24"/>
          <w:szCs w:val="24"/>
        </w:rPr>
      </w:pPr>
      <w:r w:rsidRPr="00B47B85">
        <w:rPr>
          <w:rFonts w:cstheme="minorHAnsi"/>
          <w:sz w:val="24"/>
          <w:szCs w:val="24"/>
        </w:rPr>
        <w:t xml:space="preserve">Coding, online safety, using and presenting data, and using computers for communication features in every year group. Using Purple Mash to deliver and meet our software requirements. It will be evident from these collections of strands that these groupings allow for overlap and connection between the different elements. </w:t>
      </w:r>
    </w:p>
    <w:p w:rsidR="00B47B85" w:rsidRPr="00B47B85" w:rsidRDefault="00B47B85" w:rsidP="00B47B85">
      <w:pPr>
        <w:rPr>
          <w:rFonts w:cstheme="minorHAnsi"/>
          <w:sz w:val="24"/>
          <w:szCs w:val="24"/>
        </w:rPr>
      </w:pPr>
      <w:r w:rsidRPr="00B47B85">
        <w:rPr>
          <w:rFonts w:cstheme="minorHAnsi"/>
          <w:sz w:val="24"/>
          <w:szCs w:val="24"/>
        </w:rPr>
        <w:t>Learning objectives and assessment are taken from the Chris Quigley Essentials Curriculum.  This contains 4 key learning objectives for Design Technology</w:t>
      </w:r>
    </w:p>
    <w:p w:rsidR="00B47B85" w:rsidRPr="00B47B85" w:rsidRDefault="00B47B85" w:rsidP="00B47B85">
      <w:pPr>
        <w:pStyle w:val="ListParagraph"/>
        <w:numPr>
          <w:ilvl w:val="0"/>
          <w:numId w:val="5"/>
        </w:numPr>
        <w:spacing w:line="256" w:lineRule="auto"/>
        <w:rPr>
          <w:rFonts w:cstheme="minorHAnsi"/>
          <w:sz w:val="24"/>
          <w:szCs w:val="24"/>
        </w:rPr>
      </w:pPr>
      <w:r w:rsidRPr="00B47B85">
        <w:rPr>
          <w:rFonts w:cstheme="minorHAnsi"/>
          <w:sz w:val="24"/>
          <w:szCs w:val="24"/>
        </w:rPr>
        <w:t>To Code</w:t>
      </w:r>
    </w:p>
    <w:p w:rsidR="00B47B85" w:rsidRPr="00B47B85" w:rsidRDefault="00B47B85" w:rsidP="00B47B85">
      <w:pPr>
        <w:pStyle w:val="ListParagraph"/>
        <w:numPr>
          <w:ilvl w:val="0"/>
          <w:numId w:val="5"/>
        </w:numPr>
        <w:spacing w:line="256" w:lineRule="auto"/>
        <w:rPr>
          <w:rFonts w:cstheme="minorHAnsi"/>
          <w:sz w:val="24"/>
          <w:szCs w:val="24"/>
        </w:rPr>
      </w:pPr>
      <w:r w:rsidRPr="00B47B85">
        <w:rPr>
          <w:rFonts w:cstheme="minorHAnsi"/>
          <w:sz w:val="24"/>
          <w:szCs w:val="24"/>
        </w:rPr>
        <w:t>To Connect</w:t>
      </w:r>
    </w:p>
    <w:p w:rsidR="00B47B85" w:rsidRPr="00B47B85" w:rsidRDefault="00B47B85" w:rsidP="00B47B85">
      <w:pPr>
        <w:pStyle w:val="ListParagraph"/>
        <w:numPr>
          <w:ilvl w:val="0"/>
          <w:numId w:val="5"/>
        </w:numPr>
        <w:spacing w:line="256" w:lineRule="auto"/>
        <w:rPr>
          <w:rFonts w:cstheme="minorHAnsi"/>
          <w:sz w:val="24"/>
          <w:szCs w:val="24"/>
        </w:rPr>
      </w:pPr>
      <w:r w:rsidRPr="00B47B85">
        <w:rPr>
          <w:rFonts w:cstheme="minorHAnsi"/>
          <w:sz w:val="24"/>
          <w:szCs w:val="24"/>
        </w:rPr>
        <w:t xml:space="preserve">To Collect </w:t>
      </w:r>
    </w:p>
    <w:p w:rsidR="00B47B85" w:rsidRPr="00B47B85" w:rsidRDefault="00B47B85" w:rsidP="00B47B85">
      <w:pPr>
        <w:pStyle w:val="ListParagraph"/>
        <w:numPr>
          <w:ilvl w:val="0"/>
          <w:numId w:val="5"/>
        </w:numPr>
        <w:spacing w:line="256" w:lineRule="auto"/>
        <w:rPr>
          <w:rFonts w:cstheme="minorHAnsi"/>
          <w:sz w:val="24"/>
          <w:szCs w:val="24"/>
        </w:rPr>
      </w:pPr>
      <w:r w:rsidRPr="00B47B85">
        <w:rPr>
          <w:rFonts w:cstheme="minorHAnsi"/>
          <w:sz w:val="24"/>
          <w:szCs w:val="24"/>
        </w:rPr>
        <w:t>To Communicate</w:t>
      </w:r>
    </w:p>
    <w:p w:rsidR="00B47B85" w:rsidRPr="00B47B85" w:rsidRDefault="00B47B85" w:rsidP="00B47B85">
      <w:pPr>
        <w:rPr>
          <w:rFonts w:cstheme="minorHAnsi"/>
          <w:sz w:val="24"/>
          <w:szCs w:val="24"/>
        </w:rPr>
      </w:pPr>
      <w:r w:rsidRPr="00B47B85">
        <w:rPr>
          <w:rFonts w:cstheme="minorHAnsi"/>
          <w:sz w:val="24"/>
          <w:szCs w:val="24"/>
        </w:rPr>
        <w:t xml:space="preserve">Within each of these learning objectives are a series of milestones. Milestone 1 applies to Years 1 and 2, Milestone 2 applies to Years 3 and 4 and milestone 3 applies to Years 5 and 6. Children can achieve each milestone at a basic, advancing or deep level. Basic is the expectation in Years 1, 3 and 5 and advancing is the expectation in Years 2, 4 and 6. Some children may go on to achieve a deep level of understanding of some milestones. </w:t>
      </w:r>
    </w:p>
    <w:p w:rsidR="00B47B85" w:rsidRPr="00B47B85" w:rsidRDefault="00B47B85" w:rsidP="00B47B85">
      <w:pPr>
        <w:rPr>
          <w:rFonts w:cstheme="minorHAnsi"/>
          <w:sz w:val="24"/>
          <w:szCs w:val="24"/>
        </w:rPr>
      </w:pPr>
      <w:r w:rsidRPr="00B47B85">
        <w:rPr>
          <w:rFonts w:cstheme="minorHAnsi"/>
          <w:sz w:val="24"/>
          <w:szCs w:val="24"/>
        </w:rPr>
        <w:t xml:space="preserve">Computing work is recorded in a children’s Purple Mash accounts. Assessment grids featuring the learning objectives and milestone are kept by class teachers who use the BAD framework to help them assess each child during and at the end of each block of learning. </w:t>
      </w:r>
    </w:p>
    <w:p w:rsidR="00B47B85" w:rsidRPr="00B47B85" w:rsidRDefault="00B47B85" w:rsidP="00B47B85">
      <w:pPr>
        <w:rPr>
          <w:rFonts w:cstheme="minorHAnsi"/>
          <w:sz w:val="24"/>
          <w:szCs w:val="24"/>
        </w:rPr>
      </w:pPr>
    </w:p>
    <w:p w:rsidR="006E4BAA" w:rsidRPr="0002354C" w:rsidRDefault="006E4BAA" w:rsidP="00A77737">
      <w:pPr>
        <w:rPr>
          <w:b/>
          <w:sz w:val="24"/>
          <w:szCs w:val="24"/>
        </w:rPr>
      </w:pPr>
      <w:r w:rsidRPr="0002354C">
        <w:rPr>
          <w:b/>
          <w:sz w:val="24"/>
          <w:szCs w:val="24"/>
        </w:rPr>
        <w:lastRenderedPageBreak/>
        <w:t>PE</w:t>
      </w:r>
    </w:p>
    <w:p w:rsidR="00B47B85" w:rsidRDefault="00B47B85" w:rsidP="00A77737">
      <w:pPr>
        <w:rPr>
          <w:sz w:val="24"/>
          <w:szCs w:val="24"/>
        </w:rPr>
      </w:pPr>
      <w:r w:rsidRPr="00B47B85">
        <w:rPr>
          <w:rFonts w:cstheme="minorHAnsi"/>
          <w:color w:val="000000"/>
          <w:sz w:val="24"/>
          <w:szCs w:val="24"/>
        </w:rPr>
        <w:t xml:space="preserve">PE teaching is blocked into 1 long session per week. This is taught on a rolling programme of gymnastics, dance and athletics &amp; games using a combination of the Chris Quigley programme and the Cambridge scheme of work. Swimming is taught across </w:t>
      </w:r>
      <w:proofErr w:type="gramStart"/>
      <w:r w:rsidRPr="00B47B85">
        <w:rPr>
          <w:rFonts w:cstheme="minorHAnsi"/>
          <w:color w:val="000000"/>
          <w:sz w:val="24"/>
          <w:szCs w:val="24"/>
        </w:rPr>
        <w:t>three year</w:t>
      </w:r>
      <w:proofErr w:type="gramEnd"/>
      <w:r w:rsidRPr="00B47B85">
        <w:rPr>
          <w:rFonts w:cstheme="minorHAnsi"/>
          <w:color w:val="000000"/>
          <w:sz w:val="24"/>
          <w:szCs w:val="24"/>
        </w:rPr>
        <w:t xml:space="preserve"> groups to reflect the needs of our children, currently Years 2, 3 and 4. In addition we have our bespoke outdoors programme which exceeds our requirement for adventurous activities and this replaces PE sessions for its duration in any given year group. Year 6 children also go swimming in the summer term. </w:t>
      </w:r>
    </w:p>
    <w:p w:rsidR="006E4BAA" w:rsidRPr="00C037C4" w:rsidRDefault="006E4BAA" w:rsidP="00A77737">
      <w:pPr>
        <w:rPr>
          <w:b/>
          <w:sz w:val="24"/>
          <w:szCs w:val="24"/>
        </w:rPr>
      </w:pPr>
      <w:r w:rsidRPr="00C037C4">
        <w:rPr>
          <w:b/>
          <w:sz w:val="24"/>
          <w:szCs w:val="24"/>
        </w:rPr>
        <w:t>MFL</w:t>
      </w:r>
    </w:p>
    <w:p w:rsidR="006E4BAA" w:rsidRDefault="00255CB3" w:rsidP="00A77737">
      <w:pPr>
        <w:rPr>
          <w:sz w:val="24"/>
          <w:szCs w:val="24"/>
        </w:rPr>
      </w:pPr>
      <w:r>
        <w:rPr>
          <w:sz w:val="24"/>
          <w:szCs w:val="24"/>
        </w:rPr>
        <w:t xml:space="preserve">MFL is taught in line with the 2014 National Curriculum and is only taught in KS2. </w:t>
      </w:r>
      <w:r w:rsidRPr="009641F9">
        <w:rPr>
          <w:sz w:val="24"/>
          <w:szCs w:val="24"/>
        </w:rPr>
        <w:t xml:space="preserve">We use </w:t>
      </w:r>
      <w:r w:rsidR="00BA21CB" w:rsidRPr="009641F9">
        <w:rPr>
          <w:sz w:val="24"/>
          <w:szCs w:val="24"/>
        </w:rPr>
        <w:t>the CGP</w:t>
      </w:r>
      <w:r w:rsidR="00D70116" w:rsidRPr="009641F9">
        <w:rPr>
          <w:sz w:val="24"/>
          <w:szCs w:val="24"/>
        </w:rPr>
        <w:t xml:space="preserve"> scheme of work and teaching resources. This is organised into years 3 &amp; 4 and year 5 &amp; 6 with 6 units across each.</w:t>
      </w:r>
      <w:r w:rsidR="00BA21CB" w:rsidRPr="009641F9">
        <w:rPr>
          <w:sz w:val="24"/>
          <w:szCs w:val="24"/>
        </w:rPr>
        <w:t xml:space="preserve"> Within our own long term plans we have built in retrieval practical of basic facts.  Due to the high numbers of EAL for many children French is the introduction of a third language.</w:t>
      </w:r>
      <w:r w:rsidR="00D70116" w:rsidRPr="009641F9">
        <w:rPr>
          <w:sz w:val="24"/>
          <w:szCs w:val="24"/>
        </w:rPr>
        <w:t xml:space="preserve"> The teaching varies across each class and/or year group to match the organisation of that class that year.</w:t>
      </w:r>
      <w:r w:rsidR="00D70116">
        <w:rPr>
          <w:sz w:val="24"/>
          <w:szCs w:val="24"/>
        </w:rPr>
        <w:t xml:space="preserve"> </w:t>
      </w:r>
    </w:p>
    <w:p w:rsidR="006E4BAA" w:rsidRPr="008B7ACE" w:rsidRDefault="006E4BAA" w:rsidP="00A77737">
      <w:pPr>
        <w:rPr>
          <w:b/>
          <w:sz w:val="24"/>
          <w:szCs w:val="24"/>
        </w:rPr>
      </w:pPr>
      <w:r w:rsidRPr="008B7ACE">
        <w:rPr>
          <w:b/>
          <w:sz w:val="24"/>
          <w:szCs w:val="24"/>
        </w:rPr>
        <w:t>RE</w:t>
      </w:r>
    </w:p>
    <w:p w:rsidR="008B7ACE" w:rsidRDefault="008B7ACE" w:rsidP="00A77737">
      <w:pPr>
        <w:rPr>
          <w:sz w:val="24"/>
          <w:szCs w:val="24"/>
        </w:rPr>
      </w:pPr>
      <w:r w:rsidRPr="005A6024">
        <w:rPr>
          <w:sz w:val="24"/>
          <w:szCs w:val="24"/>
        </w:rPr>
        <w:t>RE teaching is based on the Cumbria Agreed Syllabus. It centres on teaching around Christianity, Islam and Buddhism with other wider areas of</w:t>
      </w:r>
      <w:r w:rsidR="00BA21CB" w:rsidRPr="005A6024">
        <w:rPr>
          <w:sz w:val="24"/>
          <w:szCs w:val="24"/>
        </w:rPr>
        <w:t xml:space="preserve"> learning such as humanism</w:t>
      </w:r>
      <w:r w:rsidRPr="005A6024">
        <w:rPr>
          <w:sz w:val="24"/>
          <w:szCs w:val="24"/>
        </w:rPr>
        <w:t xml:space="preserve">. The whole programme is set out in our curriculum overview document. Assessment also comes from the Cumbrian Agreed Syllabus Assessment Document. A new </w:t>
      </w:r>
      <w:r w:rsidR="00BA21CB" w:rsidRPr="005A6024">
        <w:rPr>
          <w:sz w:val="24"/>
          <w:szCs w:val="24"/>
        </w:rPr>
        <w:t xml:space="preserve">version of this was introduced to staff in September 2025.  </w:t>
      </w:r>
    </w:p>
    <w:p w:rsidR="008B7ACE" w:rsidRDefault="008B7ACE" w:rsidP="00A77737">
      <w:pPr>
        <w:rPr>
          <w:sz w:val="24"/>
          <w:szCs w:val="24"/>
        </w:rPr>
      </w:pPr>
      <w:r>
        <w:rPr>
          <w:sz w:val="24"/>
          <w:szCs w:val="24"/>
        </w:rPr>
        <w:t xml:space="preserve">RE is recorded in whole class books which showcase the breadth and quality of the children’s work whilst also charting their learning journey across the year. </w:t>
      </w:r>
    </w:p>
    <w:p w:rsidR="006E4BAA" w:rsidRPr="00B45785" w:rsidRDefault="006E4BAA" w:rsidP="00A77737">
      <w:pPr>
        <w:rPr>
          <w:b/>
          <w:sz w:val="24"/>
          <w:szCs w:val="24"/>
        </w:rPr>
      </w:pPr>
      <w:r w:rsidRPr="00B45785">
        <w:rPr>
          <w:b/>
          <w:sz w:val="24"/>
          <w:szCs w:val="24"/>
        </w:rPr>
        <w:t>MUSIC</w:t>
      </w:r>
    </w:p>
    <w:p w:rsidR="006E4BAA" w:rsidRDefault="006942AC" w:rsidP="00A77737">
      <w:pPr>
        <w:rPr>
          <w:sz w:val="24"/>
          <w:szCs w:val="24"/>
        </w:rPr>
      </w:pPr>
      <w:r w:rsidRPr="005A6024">
        <w:rPr>
          <w:sz w:val="24"/>
          <w:szCs w:val="24"/>
        </w:rPr>
        <w:t xml:space="preserve">We use Charanga as both a scheme of work and teaching resource for our music curriculum in school. In </w:t>
      </w:r>
      <w:r w:rsidR="00D70116" w:rsidRPr="005A6024">
        <w:rPr>
          <w:sz w:val="24"/>
          <w:szCs w:val="24"/>
        </w:rPr>
        <w:t>addition,</w:t>
      </w:r>
      <w:r w:rsidRPr="005A6024">
        <w:rPr>
          <w:sz w:val="24"/>
          <w:szCs w:val="24"/>
        </w:rPr>
        <w:t xml:space="preserve"> we have a singing across the school and a series of whole class music instrument </w:t>
      </w:r>
      <w:r w:rsidR="00BA21CB" w:rsidRPr="005A6024">
        <w:rPr>
          <w:sz w:val="24"/>
          <w:szCs w:val="24"/>
        </w:rPr>
        <w:t>teaching beginning with glockenspiel in year 2, ukulele in year 3 and 4.  T</w:t>
      </w:r>
      <w:r w:rsidRPr="005A6024">
        <w:rPr>
          <w:sz w:val="24"/>
          <w:szCs w:val="24"/>
        </w:rPr>
        <w:t>he children select an instrument to learn for</w:t>
      </w:r>
      <w:r w:rsidR="00BA21CB" w:rsidRPr="005A6024">
        <w:rPr>
          <w:sz w:val="24"/>
          <w:szCs w:val="24"/>
        </w:rPr>
        <w:t xml:space="preserve"> two years across years 5 and 6, this is currently the keyboard. Keyboard lesson are provided by Cumberland Music</w:t>
      </w:r>
      <w:r w:rsidR="005A6024" w:rsidRPr="005A6024">
        <w:rPr>
          <w:sz w:val="24"/>
          <w:szCs w:val="24"/>
        </w:rPr>
        <w:t xml:space="preserve"> Service</w:t>
      </w:r>
      <w:r w:rsidR="00BA21CB" w:rsidRPr="005A6024">
        <w:rPr>
          <w:sz w:val="24"/>
          <w:szCs w:val="24"/>
        </w:rPr>
        <w:t>.</w:t>
      </w:r>
      <w:r>
        <w:rPr>
          <w:sz w:val="24"/>
          <w:szCs w:val="24"/>
        </w:rPr>
        <w:t xml:space="preserve"> </w:t>
      </w:r>
    </w:p>
    <w:p w:rsidR="0001547B" w:rsidRPr="0001547B" w:rsidRDefault="0001547B" w:rsidP="00A77737">
      <w:pPr>
        <w:rPr>
          <w:sz w:val="24"/>
          <w:szCs w:val="24"/>
          <w:u w:val="single"/>
        </w:rPr>
      </w:pPr>
      <w:r w:rsidRPr="0001547B">
        <w:rPr>
          <w:sz w:val="24"/>
          <w:szCs w:val="24"/>
          <w:u w:val="single"/>
        </w:rPr>
        <w:t>School Specific Study</w:t>
      </w:r>
    </w:p>
    <w:p w:rsidR="00D70116" w:rsidRPr="00D70116" w:rsidRDefault="00D70116" w:rsidP="00D70116">
      <w:pPr>
        <w:rPr>
          <w:sz w:val="24"/>
          <w:szCs w:val="24"/>
        </w:rPr>
      </w:pPr>
      <w:r>
        <w:rPr>
          <w:sz w:val="24"/>
          <w:szCs w:val="24"/>
        </w:rPr>
        <w:t xml:space="preserve">As outlined in the intent section of this document, there are a range of elements we have sought to include in our curriculum as these have been identified by our stakeholders as important for our children. These are listed below. </w:t>
      </w:r>
    </w:p>
    <w:p w:rsidR="00D70116" w:rsidRDefault="00D70116" w:rsidP="00D70116">
      <w:pPr>
        <w:pStyle w:val="ListParagraph"/>
        <w:numPr>
          <w:ilvl w:val="0"/>
          <w:numId w:val="4"/>
        </w:numPr>
        <w:rPr>
          <w:sz w:val="24"/>
          <w:szCs w:val="24"/>
        </w:rPr>
      </w:pPr>
      <w:r>
        <w:rPr>
          <w:sz w:val="24"/>
          <w:szCs w:val="24"/>
        </w:rPr>
        <w:t xml:space="preserve">Opportunities across all subjects </w:t>
      </w:r>
    </w:p>
    <w:p w:rsidR="00D70116" w:rsidRDefault="00D70116" w:rsidP="00D70116">
      <w:pPr>
        <w:pStyle w:val="ListParagraph"/>
        <w:numPr>
          <w:ilvl w:val="0"/>
          <w:numId w:val="4"/>
        </w:numPr>
        <w:rPr>
          <w:sz w:val="24"/>
          <w:szCs w:val="24"/>
        </w:rPr>
      </w:pPr>
      <w:r>
        <w:rPr>
          <w:sz w:val="24"/>
          <w:szCs w:val="24"/>
        </w:rPr>
        <w:t>Artistic and creative development</w:t>
      </w:r>
    </w:p>
    <w:p w:rsidR="00D70116" w:rsidRPr="00E43C25" w:rsidRDefault="00D70116" w:rsidP="00D70116">
      <w:pPr>
        <w:pStyle w:val="ListParagraph"/>
        <w:numPr>
          <w:ilvl w:val="0"/>
          <w:numId w:val="4"/>
        </w:numPr>
        <w:rPr>
          <w:sz w:val="24"/>
          <w:szCs w:val="24"/>
        </w:rPr>
      </w:pPr>
      <w:r>
        <w:rPr>
          <w:sz w:val="24"/>
          <w:szCs w:val="24"/>
        </w:rPr>
        <w:t>Being in the outdoors</w:t>
      </w:r>
    </w:p>
    <w:p w:rsidR="00D70116" w:rsidRPr="009F75A3" w:rsidRDefault="00D70116" w:rsidP="009F75A3">
      <w:pPr>
        <w:pStyle w:val="ListParagraph"/>
        <w:numPr>
          <w:ilvl w:val="0"/>
          <w:numId w:val="4"/>
        </w:numPr>
        <w:rPr>
          <w:sz w:val="24"/>
          <w:szCs w:val="24"/>
        </w:rPr>
      </w:pPr>
      <w:r w:rsidRPr="00F355FB">
        <w:rPr>
          <w:sz w:val="24"/>
          <w:szCs w:val="24"/>
        </w:rPr>
        <w:t>Establishing a connection to Carlisle and Cumbria</w:t>
      </w:r>
      <w:r>
        <w:rPr>
          <w:sz w:val="24"/>
          <w:szCs w:val="24"/>
        </w:rPr>
        <w:t xml:space="preserve"> through humanities</w:t>
      </w:r>
    </w:p>
    <w:p w:rsidR="00D70116" w:rsidRPr="00B12BCB" w:rsidRDefault="00D70116" w:rsidP="00A77737">
      <w:pPr>
        <w:rPr>
          <w:sz w:val="24"/>
          <w:szCs w:val="24"/>
        </w:rPr>
      </w:pPr>
      <w:r>
        <w:rPr>
          <w:sz w:val="24"/>
          <w:szCs w:val="24"/>
        </w:rPr>
        <w:t xml:space="preserve">There was no advice, guidance, scheme of work or assessment pack ready made to support the delivery of this vision and so as a school we have had to explore how best to achieve this ourselves. Our continuing response to this implementation is </w:t>
      </w:r>
      <w:r w:rsidR="00B12BCB">
        <w:rPr>
          <w:sz w:val="24"/>
          <w:szCs w:val="24"/>
        </w:rPr>
        <w:t xml:space="preserve">outlined below. </w:t>
      </w:r>
    </w:p>
    <w:p w:rsidR="00B12BCB" w:rsidRDefault="00B12BCB" w:rsidP="00A77737">
      <w:pPr>
        <w:rPr>
          <w:b/>
          <w:sz w:val="24"/>
          <w:szCs w:val="24"/>
        </w:rPr>
      </w:pPr>
      <w:r>
        <w:rPr>
          <w:b/>
          <w:sz w:val="24"/>
          <w:szCs w:val="24"/>
        </w:rPr>
        <w:t>Opportunities across all subjects</w:t>
      </w:r>
    </w:p>
    <w:p w:rsidR="00B12BCB" w:rsidRPr="00B12BCB" w:rsidRDefault="00A20D24" w:rsidP="00A77737">
      <w:pPr>
        <w:rPr>
          <w:sz w:val="24"/>
          <w:szCs w:val="24"/>
        </w:rPr>
      </w:pPr>
      <w:r>
        <w:rPr>
          <w:sz w:val="24"/>
          <w:szCs w:val="24"/>
        </w:rPr>
        <w:t xml:space="preserve">Brook Street </w:t>
      </w:r>
      <w:r w:rsidR="00C66954">
        <w:rPr>
          <w:sz w:val="24"/>
          <w:szCs w:val="24"/>
        </w:rPr>
        <w:t xml:space="preserve">has a very diverse intake, significantly so for Cumbria, and it is integral to our school vision that children receive a wide range of opportunities. In designing our </w:t>
      </w:r>
      <w:r w:rsidR="003F0155">
        <w:rPr>
          <w:sz w:val="24"/>
          <w:szCs w:val="24"/>
        </w:rPr>
        <w:t>curriculum,</w:t>
      </w:r>
      <w:r w:rsidR="00C66954">
        <w:rPr>
          <w:sz w:val="24"/>
          <w:szCs w:val="24"/>
        </w:rPr>
        <w:t xml:space="preserve"> we were careful to ensure </w:t>
      </w:r>
      <w:r w:rsidR="00C66954">
        <w:rPr>
          <w:sz w:val="24"/>
          <w:szCs w:val="24"/>
        </w:rPr>
        <w:lastRenderedPageBreak/>
        <w:t>that all subjects ha</w:t>
      </w:r>
      <w:r w:rsidR="003F0155">
        <w:rPr>
          <w:sz w:val="24"/>
          <w:szCs w:val="24"/>
        </w:rPr>
        <w:t>d the same</w:t>
      </w:r>
      <w:r w:rsidR="00C66954">
        <w:rPr>
          <w:sz w:val="24"/>
          <w:szCs w:val="24"/>
        </w:rPr>
        <w:t xml:space="preserve"> importance so that all children had the same opportunities.  This was a critical part of the intent. </w:t>
      </w:r>
    </w:p>
    <w:p w:rsidR="00B12BCB" w:rsidRDefault="00B12BCB" w:rsidP="00A77737">
      <w:pPr>
        <w:rPr>
          <w:b/>
          <w:sz w:val="24"/>
          <w:szCs w:val="24"/>
        </w:rPr>
      </w:pPr>
      <w:r>
        <w:rPr>
          <w:b/>
          <w:sz w:val="24"/>
          <w:szCs w:val="24"/>
        </w:rPr>
        <w:t>Artistic and creative development</w:t>
      </w:r>
    </w:p>
    <w:p w:rsidR="00B12BCB" w:rsidRDefault="003F0155" w:rsidP="00A77737">
      <w:pPr>
        <w:rPr>
          <w:sz w:val="24"/>
          <w:szCs w:val="24"/>
        </w:rPr>
      </w:pPr>
      <w:r>
        <w:rPr>
          <w:sz w:val="24"/>
          <w:szCs w:val="24"/>
        </w:rPr>
        <w:t>This aspect of our curriculum draws together a range of different but equally important threads. The cultural and social capit</w:t>
      </w:r>
      <w:r w:rsidR="00371470">
        <w:rPr>
          <w:sz w:val="24"/>
          <w:szCs w:val="24"/>
        </w:rPr>
        <w:t>a</w:t>
      </w:r>
      <w:r>
        <w:rPr>
          <w:sz w:val="24"/>
          <w:szCs w:val="24"/>
        </w:rPr>
        <w:t xml:space="preserve">l that can derive from artistic and creative development, the nurturing of higher order thinking skills which has been shown to derive from artistic and creative activities and the enjoyment and well-being that stems from creativity. All of these were deemed essential for our pupils. </w:t>
      </w:r>
    </w:p>
    <w:p w:rsidR="00113A0E" w:rsidRDefault="003F0155" w:rsidP="00A77737">
      <w:pPr>
        <w:rPr>
          <w:sz w:val="24"/>
          <w:szCs w:val="24"/>
        </w:rPr>
      </w:pPr>
      <w:r>
        <w:rPr>
          <w:sz w:val="24"/>
          <w:szCs w:val="24"/>
        </w:rPr>
        <w:t xml:space="preserve">In order to ensure our curriculum delivers in this for our pupils we have a three-strand approach. First, was to ensure that arts and creativity were given equal weighting in the design of the curriculum. Secondly to provide and fund a progressive access to music tuition. </w:t>
      </w:r>
      <w:r w:rsidR="00B90FC4">
        <w:rPr>
          <w:sz w:val="24"/>
          <w:szCs w:val="24"/>
        </w:rPr>
        <w:t>Finally,</w:t>
      </w:r>
      <w:r>
        <w:rPr>
          <w:sz w:val="24"/>
          <w:szCs w:val="24"/>
        </w:rPr>
        <w:t xml:space="preserve"> to overlay a series of clubs and trips on top of our core offer to enhance and extend children access to arts and creativity</w:t>
      </w:r>
    </w:p>
    <w:p w:rsidR="0001547B" w:rsidRPr="0001547B" w:rsidRDefault="0001547B" w:rsidP="00A77737">
      <w:pPr>
        <w:rPr>
          <w:b/>
          <w:sz w:val="24"/>
          <w:szCs w:val="24"/>
        </w:rPr>
      </w:pPr>
      <w:r w:rsidRPr="0001547B">
        <w:rPr>
          <w:b/>
          <w:sz w:val="24"/>
          <w:szCs w:val="24"/>
        </w:rPr>
        <w:t>Outdoors programme</w:t>
      </w:r>
    </w:p>
    <w:p w:rsidR="0001547B" w:rsidRDefault="0001547B" w:rsidP="00A77737">
      <w:pPr>
        <w:rPr>
          <w:sz w:val="24"/>
          <w:szCs w:val="24"/>
        </w:rPr>
      </w:pPr>
      <w:r>
        <w:rPr>
          <w:sz w:val="24"/>
          <w:szCs w:val="24"/>
        </w:rPr>
        <w:t xml:space="preserve">Giving children increased access to the outdoors, with all of the benefits that this brings, was a clear and loud outcome from our engagement with stakeholders during our curriculum review. It was also important that there was a sense of progression within our offer and that children had the opportunity to revisit and develop skills over time, rather than just a one-off experience. </w:t>
      </w:r>
      <w:r w:rsidR="00E9207A">
        <w:rPr>
          <w:sz w:val="24"/>
          <w:szCs w:val="24"/>
        </w:rPr>
        <w:t xml:space="preserve"> During 2019-20 we began work on developing a progressive programme of outdoor opportunities that exploited curriculum links, developed</w:t>
      </w:r>
      <w:r w:rsidR="00B12BCB">
        <w:rPr>
          <w:sz w:val="24"/>
          <w:szCs w:val="24"/>
        </w:rPr>
        <w:t xml:space="preserve"> their</w:t>
      </w:r>
      <w:r w:rsidR="00E9207A">
        <w:rPr>
          <w:sz w:val="24"/>
          <w:szCs w:val="24"/>
        </w:rPr>
        <w:t xml:space="preserve"> confidence</w:t>
      </w:r>
      <w:r w:rsidR="00B12BCB">
        <w:rPr>
          <w:sz w:val="24"/>
          <w:szCs w:val="24"/>
        </w:rPr>
        <w:t xml:space="preserve"> and</w:t>
      </w:r>
      <w:r w:rsidR="00E9207A">
        <w:rPr>
          <w:sz w:val="24"/>
          <w:szCs w:val="24"/>
        </w:rPr>
        <w:t xml:space="preserve"> resilience, enhanced </w:t>
      </w:r>
      <w:r w:rsidR="00B12BCB">
        <w:rPr>
          <w:sz w:val="24"/>
          <w:szCs w:val="24"/>
        </w:rPr>
        <w:t xml:space="preserve">their </w:t>
      </w:r>
      <w:r w:rsidR="00E9207A">
        <w:rPr>
          <w:sz w:val="24"/>
          <w:szCs w:val="24"/>
        </w:rPr>
        <w:t xml:space="preserve">mental and physical well-being and got the children muddy and tired. Following on from the access to the outdoors </w:t>
      </w:r>
      <w:r w:rsidR="00B90FC4">
        <w:rPr>
          <w:sz w:val="24"/>
          <w:szCs w:val="24"/>
        </w:rPr>
        <w:t>embedded in</w:t>
      </w:r>
      <w:r w:rsidR="00E9207A">
        <w:rPr>
          <w:sz w:val="24"/>
          <w:szCs w:val="24"/>
        </w:rPr>
        <w:t xml:space="preserve"> the EYFSP we have </w:t>
      </w:r>
      <w:r w:rsidR="00B12BCB">
        <w:rPr>
          <w:sz w:val="24"/>
          <w:szCs w:val="24"/>
        </w:rPr>
        <w:t xml:space="preserve">worked with a variety of partners and </w:t>
      </w:r>
      <w:r w:rsidR="00E9207A">
        <w:rPr>
          <w:sz w:val="24"/>
          <w:szCs w:val="24"/>
        </w:rPr>
        <w:t>developed the following:</w:t>
      </w:r>
    </w:p>
    <w:p w:rsidR="00E9207A" w:rsidRDefault="00E9207A" w:rsidP="00E9207A">
      <w:pPr>
        <w:pStyle w:val="ListParagraph"/>
        <w:numPr>
          <w:ilvl w:val="0"/>
          <w:numId w:val="7"/>
        </w:numPr>
        <w:rPr>
          <w:sz w:val="24"/>
          <w:szCs w:val="24"/>
        </w:rPr>
      </w:pPr>
      <w:r>
        <w:rPr>
          <w:sz w:val="24"/>
          <w:szCs w:val="24"/>
        </w:rPr>
        <w:t xml:space="preserve">Year 1 – </w:t>
      </w:r>
      <w:r w:rsidR="00B90FC4">
        <w:rPr>
          <w:sz w:val="24"/>
          <w:szCs w:val="24"/>
        </w:rPr>
        <w:t>Food and Farming</w:t>
      </w:r>
    </w:p>
    <w:p w:rsidR="00E9207A" w:rsidRDefault="00E9207A" w:rsidP="00E9207A">
      <w:pPr>
        <w:pStyle w:val="ListParagraph"/>
        <w:numPr>
          <w:ilvl w:val="0"/>
          <w:numId w:val="7"/>
        </w:numPr>
        <w:rPr>
          <w:sz w:val="24"/>
          <w:szCs w:val="24"/>
        </w:rPr>
      </w:pPr>
      <w:r>
        <w:rPr>
          <w:sz w:val="24"/>
          <w:szCs w:val="24"/>
        </w:rPr>
        <w:t>Year 2 – A woodland study</w:t>
      </w:r>
    </w:p>
    <w:p w:rsidR="00E9207A" w:rsidRDefault="00E9207A" w:rsidP="00E9207A">
      <w:pPr>
        <w:pStyle w:val="ListParagraph"/>
        <w:numPr>
          <w:ilvl w:val="0"/>
          <w:numId w:val="7"/>
        </w:numPr>
        <w:rPr>
          <w:sz w:val="24"/>
          <w:szCs w:val="24"/>
        </w:rPr>
      </w:pPr>
      <w:r>
        <w:rPr>
          <w:sz w:val="24"/>
          <w:szCs w:val="24"/>
        </w:rPr>
        <w:t xml:space="preserve">Year 3 </w:t>
      </w:r>
      <w:r w:rsidR="003D0971">
        <w:rPr>
          <w:sz w:val="24"/>
          <w:szCs w:val="24"/>
        </w:rPr>
        <w:t>–</w:t>
      </w:r>
      <w:r w:rsidR="00284F66">
        <w:rPr>
          <w:sz w:val="24"/>
          <w:szCs w:val="24"/>
        </w:rPr>
        <w:t xml:space="preserve"> Photography and cartography</w:t>
      </w:r>
    </w:p>
    <w:p w:rsidR="003D0971" w:rsidRDefault="003D0971" w:rsidP="00E9207A">
      <w:pPr>
        <w:pStyle w:val="ListParagraph"/>
        <w:numPr>
          <w:ilvl w:val="0"/>
          <w:numId w:val="7"/>
        </w:numPr>
        <w:rPr>
          <w:sz w:val="24"/>
          <w:szCs w:val="24"/>
        </w:rPr>
      </w:pPr>
      <w:r>
        <w:rPr>
          <w:sz w:val="24"/>
          <w:szCs w:val="24"/>
        </w:rPr>
        <w:t>Year 4 – Bu</w:t>
      </w:r>
      <w:r w:rsidR="00284F66">
        <w:rPr>
          <w:sz w:val="24"/>
          <w:szCs w:val="24"/>
        </w:rPr>
        <w:t>gs and Bush craft</w:t>
      </w:r>
    </w:p>
    <w:p w:rsidR="003D0971" w:rsidRPr="00B47B85" w:rsidRDefault="003D0971" w:rsidP="00B47B85">
      <w:pPr>
        <w:pStyle w:val="ListParagraph"/>
        <w:numPr>
          <w:ilvl w:val="0"/>
          <w:numId w:val="7"/>
        </w:numPr>
        <w:rPr>
          <w:sz w:val="24"/>
          <w:szCs w:val="24"/>
        </w:rPr>
      </w:pPr>
      <w:r>
        <w:rPr>
          <w:sz w:val="24"/>
          <w:szCs w:val="24"/>
        </w:rPr>
        <w:t>Year 5 – Ullswater Outward Bound</w:t>
      </w:r>
      <w:bookmarkStart w:id="1" w:name="_GoBack"/>
      <w:bookmarkEnd w:id="1"/>
    </w:p>
    <w:p w:rsidR="00113A0E" w:rsidRDefault="00113A0E" w:rsidP="00A77737">
      <w:pPr>
        <w:rPr>
          <w:sz w:val="24"/>
          <w:szCs w:val="24"/>
        </w:rPr>
      </w:pPr>
      <w:r>
        <w:rPr>
          <w:sz w:val="24"/>
          <w:szCs w:val="24"/>
        </w:rPr>
        <w:t xml:space="preserve">This is organised differently for each year group and at different times of the year, from a full week, the one day per week for a half term or blocks of days every term. </w:t>
      </w:r>
    </w:p>
    <w:p w:rsidR="00B12BCB" w:rsidRDefault="00B12BCB" w:rsidP="00A77737">
      <w:pPr>
        <w:rPr>
          <w:b/>
          <w:sz w:val="24"/>
          <w:szCs w:val="24"/>
        </w:rPr>
      </w:pPr>
      <w:r>
        <w:rPr>
          <w:b/>
          <w:sz w:val="24"/>
          <w:szCs w:val="24"/>
        </w:rPr>
        <w:t>A connection to Carlisle and Cumbria</w:t>
      </w:r>
    </w:p>
    <w:p w:rsidR="00B12BCB" w:rsidRDefault="00813FD1" w:rsidP="00A77737">
      <w:pPr>
        <w:rPr>
          <w:sz w:val="24"/>
          <w:szCs w:val="24"/>
        </w:rPr>
      </w:pPr>
      <w:r>
        <w:rPr>
          <w:sz w:val="24"/>
          <w:szCs w:val="24"/>
        </w:rPr>
        <w:t>One of the biggest strengths of our school is the diverse heritage and ethnicity of our pupils. Equally important, we are situated in a great border city and at the edges of a UNESCO world heritage site. However, for many of our pupils they have limited access and understanding of this unique location and the opportunities it affords. In all of our consultation</w:t>
      </w:r>
      <w:r w:rsidR="00153564">
        <w:rPr>
          <w:sz w:val="24"/>
          <w:szCs w:val="24"/>
        </w:rPr>
        <w:t>,</w:t>
      </w:r>
      <w:r>
        <w:rPr>
          <w:sz w:val="24"/>
          <w:szCs w:val="24"/>
        </w:rPr>
        <w:t xml:space="preserve"> an understanding and appreciation of Carlisle and Cumbria was seen as something of real value and to be promoted. </w:t>
      </w:r>
    </w:p>
    <w:p w:rsidR="00153564" w:rsidRPr="00F94B3E" w:rsidRDefault="00813FD1" w:rsidP="00A77737">
      <w:pPr>
        <w:rPr>
          <w:sz w:val="24"/>
          <w:szCs w:val="24"/>
        </w:rPr>
      </w:pPr>
      <w:r>
        <w:rPr>
          <w:sz w:val="24"/>
          <w:szCs w:val="24"/>
        </w:rPr>
        <w:t xml:space="preserve">In response we have incorporated a local study into our history and geography curriculum that can stand alone or be part of a wider unit of work. The subject specific skills will still take lead in these units of work but the context will be local to help establish a sense of place. </w:t>
      </w:r>
      <w:r w:rsidR="00F94B3E">
        <w:rPr>
          <w:sz w:val="24"/>
          <w:szCs w:val="24"/>
        </w:rPr>
        <w:t xml:space="preserve">Examples of this include a study of Beatrix Potter, learning about Carlisle Castle and the history of our school. Understanding why the Lake District is a UNESCO World Heritage Site and using primary and secondary sources to discover more about one particular street in the city. </w:t>
      </w:r>
    </w:p>
    <w:p w:rsidR="00A95FDA" w:rsidRPr="00306854" w:rsidRDefault="00306854" w:rsidP="00A77737">
      <w:pPr>
        <w:rPr>
          <w:sz w:val="24"/>
          <w:szCs w:val="24"/>
          <w:u w:val="single"/>
        </w:rPr>
      </w:pPr>
      <w:r w:rsidRPr="00306854">
        <w:rPr>
          <w:sz w:val="24"/>
          <w:szCs w:val="24"/>
          <w:u w:val="single"/>
        </w:rPr>
        <w:t>Pedagogy</w:t>
      </w:r>
    </w:p>
    <w:p w:rsidR="00306854" w:rsidRDefault="001B2DC4" w:rsidP="00A77737">
      <w:pPr>
        <w:rPr>
          <w:sz w:val="24"/>
          <w:szCs w:val="24"/>
        </w:rPr>
      </w:pPr>
      <w:r>
        <w:rPr>
          <w:sz w:val="24"/>
          <w:szCs w:val="24"/>
        </w:rPr>
        <w:t>There are no ‘silver bullets’ in education</w:t>
      </w:r>
      <w:r w:rsidR="00C037C4">
        <w:rPr>
          <w:sz w:val="24"/>
          <w:szCs w:val="24"/>
        </w:rPr>
        <w:t>. The only thing that works is</w:t>
      </w:r>
      <w:r>
        <w:rPr>
          <w:sz w:val="24"/>
          <w:szCs w:val="24"/>
        </w:rPr>
        <w:t xml:space="preserve"> </w:t>
      </w:r>
      <w:r w:rsidR="00C3792F">
        <w:rPr>
          <w:sz w:val="24"/>
          <w:szCs w:val="24"/>
        </w:rPr>
        <w:t xml:space="preserve">consistent </w:t>
      </w:r>
      <w:r>
        <w:rPr>
          <w:sz w:val="24"/>
          <w:szCs w:val="24"/>
        </w:rPr>
        <w:t>good teaching. However, what constitutes good teaching is almost impossible to define other than by outcome</w:t>
      </w:r>
      <w:r w:rsidR="006E52A0">
        <w:rPr>
          <w:sz w:val="24"/>
          <w:szCs w:val="24"/>
        </w:rPr>
        <w:t>s</w:t>
      </w:r>
      <w:r>
        <w:rPr>
          <w:sz w:val="24"/>
          <w:szCs w:val="24"/>
        </w:rPr>
        <w:t xml:space="preserve">. It changes from </w:t>
      </w:r>
      <w:r>
        <w:rPr>
          <w:sz w:val="24"/>
          <w:szCs w:val="24"/>
        </w:rPr>
        <w:lastRenderedPageBreak/>
        <w:t xml:space="preserve">subject to subject, cohort to cohort, is needs based, timing specific, part of a trajectory but with myriad waypoints. It would therefore be futile to try and define what good teaching at Brook Street looks like. </w:t>
      </w:r>
      <w:r w:rsidR="006E52A0">
        <w:rPr>
          <w:sz w:val="24"/>
          <w:szCs w:val="24"/>
        </w:rPr>
        <w:t>However,</w:t>
      </w:r>
      <w:r>
        <w:rPr>
          <w:sz w:val="24"/>
          <w:szCs w:val="24"/>
        </w:rPr>
        <w:t xml:space="preserve"> there are some commonalities that we deploy which we can refer to as part of our on-going practice. Since teaching </w:t>
      </w:r>
      <w:r w:rsidR="00862663">
        <w:rPr>
          <w:sz w:val="24"/>
          <w:szCs w:val="24"/>
        </w:rPr>
        <w:t>is</w:t>
      </w:r>
      <w:r>
        <w:rPr>
          <w:sz w:val="24"/>
          <w:szCs w:val="24"/>
        </w:rPr>
        <w:t xml:space="preserve"> both a skill and an art any of these strategies represent just a fraction of the tools a teacher may draw upon, as and when they think it is appropriate.  </w:t>
      </w:r>
    </w:p>
    <w:p w:rsidR="00153564" w:rsidRDefault="001B2DC4" w:rsidP="001B2DC4">
      <w:pPr>
        <w:pStyle w:val="ListParagraph"/>
        <w:numPr>
          <w:ilvl w:val="0"/>
          <w:numId w:val="6"/>
        </w:numPr>
        <w:rPr>
          <w:sz w:val="24"/>
          <w:szCs w:val="24"/>
        </w:rPr>
      </w:pPr>
      <w:r>
        <w:rPr>
          <w:sz w:val="24"/>
          <w:szCs w:val="24"/>
        </w:rPr>
        <w:t>Assess, plan, teach, assess</w:t>
      </w:r>
      <w:r w:rsidR="00153564">
        <w:rPr>
          <w:sz w:val="24"/>
          <w:szCs w:val="24"/>
        </w:rPr>
        <w:t xml:space="preserve"> </w:t>
      </w:r>
    </w:p>
    <w:p w:rsidR="001B2DC4" w:rsidRPr="00153564" w:rsidRDefault="00F94B3E" w:rsidP="00153564">
      <w:pPr>
        <w:ind w:left="720"/>
        <w:rPr>
          <w:sz w:val="24"/>
          <w:szCs w:val="24"/>
        </w:rPr>
      </w:pPr>
      <w:r>
        <w:rPr>
          <w:sz w:val="24"/>
          <w:szCs w:val="24"/>
        </w:rPr>
        <w:t>Or</w:t>
      </w:r>
      <w:r w:rsidR="00153564" w:rsidRPr="00153564">
        <w:rPr>
          <w:sz w:val="24"/>
          <w:szCs w:val="24"/>
        </w:rPr>
        <w:t xml:space="preserve"> </w:t>
      </w:r>
    </w:p>
    <w:p w:rsidR="001B2DC4" w:rsidRDefault="001B2DC4" w:rsidP="001B2DC4">
      <w:pPr>
        <w:pStyle w:val="ListParagraph"/>
        <w:numPr>
          <w:ilvl w:val="0"/>
          <w:numId w:val="6"/>
        </w:numPr>
        <w:rPr>
          <w:sz w:val="24"/>
          <w:szCs w:val="24"/>
        </w:rPr>
      </w:pPr>
      <w:r>
        <w:rPr>
          <w:sz w:val="24"/>
          <w:szCs w:val="24"/>
        </w:rPr>
        <w:t xml:space="preserve">A constantly shifting balance of </w:t>
      </w:r>
    </w:p>
    <w:p w:rsidR="001B2DC4" w:rsidRDefault="001B2DC4" w:rsidP="001B2DC4">
      <w:pPr>
        <w:pStyle w:val="ListParagraph"/>
        <w:numPr>
          <w:ilvl w:val="1"/>
          <w:numId w:val="6"/>
        </w:numPr>
        <w:rPr>
          <w:sz w:val="24"/>
          <w:szCs w:val="24"/>
        </w:rPr>
      </w:pPr>
      <w:r>
        <w:rPr>
          <w:sz w:val="24"/>
          <w:szCs w:val="24"/>
        </w:rPr>
        <w:t>Instruction</w:t>
      </w:r>
    </w:p>
    <w:p w:rsidR="001B2DC4" w:rsidRDefault="001B2DC4" w:rsidP="001B2DC4">
      <w:pPr>
        <w:pStyle w:val="ListParagraph"/>
        <w:numPr>
          <w:ilvl w:val="1"/>
          <w:numId w:val="6"/>
        </w:numPr>
        <w:rPr>
          <w:sz w:val="24"/>
          <w:szCs w:val="24"/>
        </w:rPr>
      </w:pPr>
      <w:r>
        <w:rPr>
          <w:sz w:val="24"/>
          <w:szCs w:val="24"/>
        </w:rPr>
        <w:t>Exploration</w:t>
      </w:r>
    </w:p>
    <w:p w:rsidR="001B2DC4" w:rsidRDefault="001B2DC4" w:rsidP="001B2DC4">
      <w:pPr>
        <w:pStyle w:val="ListParagraph"/>
        <w:numPr>
          <w:ilvl w:val="1"/>
          <w:numId w:val="6"/>
        </w:numPr>
        <w:rPr>
          <w:sz w:val="24"/>
          <w:szCs w:val="24"/>
        </w:rPr>
      </w:pPr>
      <w:r>
        <w:rPr>
          <w:sz w:val="24"/>
          <w:szCs w:val="24"/>
        </w:rPr>
        <w:t>Practice</w:t>
      </w:r>
    </w:p>
    <w:p w:rsidR="001B2DC4" w:rsidRDefault="005C024E" w:rsidP="001B2DC4">
      <w:pPr>
        <w:pStyle w:val="ListParagraph"/>
        <w:numPr>
          <w:ilvl w:val="1"/>
          <w:numId w:val="6"/>
        </w:numPr>
        <w:rPr>
          <w:sz w:val="24"/>
          <w:szCs w:val="24"/>
        </w:rPr>
      </w:pPr>
      <w:r>
        <w:rPr>
          <w:sz w:val="24"/>
          <w:szCs w:val="24"/>
        </w:rPr>
        <w:t>Consolidation</w:t>
      </w:r>
    </w:p>
    <w:p w:rsidR="005C024E" w:rsidRDefault="0052269B" w:rsidP="001B2DC4">
      <w:pPr>
        <w:pStyle w:val="ListParagraph"/>
        <w:numPr>
          <w:ilvl w:val="1"/>
          <w:numId w:val="6"/>
        </w:numPr>
        <w:rPr>
          <w:sz w:val="24"/>
          <w:szCs w:val="24"/>
        </w:rPr>
      </w:pPr>
      <w:r>
        <w:rPr>
          <w:sz w:val="24"/>
          <w:szCs w:val="24"/>
        </w:rPr>
        <w:t>Repetition and rote learning</w:t>
      </w:r>
    </w:p>
    <w:p w:rsidR="005C024E" w:rsidRPr="0052269B" w:rsidRDefault="0052269B" w:rsidP="0052269B">
      <w:pPr>
        <w:pStyle w:val="ListParagraph"/>
        <w:numPr>
          <w:ilvl w:val="1"/>
          <w:numId w:val="6"/>
        </w:numPr>
        <w:rPr>
          <w:sz w:val="24"/>
          <w:szCs w:val="24"/>
        </w:rPr>
      </w:pPr>
      <w:r>
        <w:rPr>
          <w:sz w:val="24"/>
          <w:szCs w:val="24"/>
        </w:rPr>
        <w:t>Editing and improving</w:t>
      </w:r>
    </w:p>
    <w:p w:rsidR="005C024E" w:rsidRDefault="0052269B" w:rsidP="001B2DC4">
      <w:pPr>
        <w:pStyle w:val="ListParagraph"/>
        <w:numPr>
          <w:ilvl w:val="1"/>
          <w:numId w:val="6"/>
        </w:numPr>
        <w:rPr>
          <w:sz w:val="24"/>
          <w:szCs w:val="24"/>
        </w:rPr>
      </w:pPr>
      <w:r>
        <w:rPr>
          <w:sz w:val="24"/>
          <w:szCs w:val="24"/>
        </w:rPr>
        <w:t>C</w:t>
      </w:r>
      <w:r w:rsidR="005C024E">
        <w:rPr>
          <w:sz w:val="24"/>
          <w:szCs w:val="24"/>
        </w:rPr>
        <w:t>oncrete apparatus</w:t>
      </w:r>
      <w:r>
        <w:rPr>
          <w:sz w:val="24"/>
          <w:szCs w:val="24"/>
        </w:rPr>
        <w:t xml:space="preserve"> and abstract understanding</w:t>
      </w:r>
    </w:p>
    <w:p w:rsidR="00F94B3E" w:rsidRPr="00F94B3E" w:rsidRDefault="00F94B3E" w:rsidP="00F94B3E">
      <w:pPr>
        <w:ind w:left="720"/>
        <w:rPr>
          <w:sz w:val="24"/>
          <w:szCs w:val="24"/>
        </w:rPr>
      </w:pPr>
      <w:r>
        <w:rPr>
          <w:sz w:val="24"/>
          <w:szCs w:val="24"/>
        </w:rPr>
        <w:t>Or</w:t>
      </w:r>
    </w:p>
    <w:p w:rsidR="00F94B3E" w:rsidRPr="00F94B3E" w:rsidRDefault="00F94B3E" w:rsidP="00F94B3E">
      <w:pPr>
        <w:pStyle w:val="ListParagraph"/>
        <w:numPr>
          <w:ilvl w:val="0"/>
          <w:numId w:val="6"/>
        </w:numPr>
        <w:rPr>
          <w:sz w:val="24"/>
          <w:szCs w:val="24"/>
        </w:rPr>
      </w:pPr>
      <w:r>
        <w:rPr>
          <w:sz w:val="24"/>
          <w:szCs w:val="24"/>
        </w:rPr>
        <w:t>My Turn, Our Turn, Your Turn</w:t>
      </w:r>
    </w:p>
    <w:p w:rsidR="005C024E" w:rsidRDefault="0052269B" w:rsidP="005C024E">
      <w:pPr>
        <w:rPr>
          <w:sz w:val="24"/>
          <w:szCs w:val="24"/>
        </w:rPr>
      </w:pPr>
      <w:r>
        <w:rPr>
          <w:sz w:val="24"/>
          <w:szCs w:val="24"/>
        </w:rPr>
        <w:t xml:space="preserve">The age and stage of the child, where they are in the teaching sequence, the complexity and familiarity of the content </w:t>
      </w:r>
      <w:r w:rsidR="00FC6C76">
        <w:rPr>
          <w:sz w:val="24"/>
          <w:szCs w:val="24"/>
        </w:rPr>
        <w:t xml:space="preserve">will all influence </w:t>
      </w:r>
      <w:r w:rsidR="00E7165E">
        <w:rPr>
          <w:sz w:val="24"/>
          <w:szCs w:val="24"/>
        </w:rPr>
        <w:t xml:space="preserve">how the material is delivered. </w:t>
      </w:r>
      <w:r w:rsidR="00661962">
        <w:rPr>
          <w:sz w:val="24"/>
          <w:szCs w:val="24"/>
        </w:rPr>
        <w:t xml:space="preserve">We do however expect children to receive good teaching across all subjects and our monitoring and evaluation schedule is part of the quality assurance that underpins that expectation. </w:t>
      </w:r>
    </w:p>
    <w:p w:rsidR="005C024E" w:rsidRPr="005C024E" w:rsidRDefault="005C024E" w:rsidP="005C024E">
      <w:pPr>
        <w:rPr>
          <w:b/>
          <w:sz w:val="24"/>
          <w:szCs w:val="24"/>
        </w:rPr>
      </w:pPr>
      <w:r w:rsidRPr="005C024E">
        <w:rPr>
          <w:b/>
          <w:sz w:val="24"/>
          <w:szCs w:val="24"/>
        </w:rPr>
        <w:t>Core Subjects</w:t>
      </w:r>
    </w:p>
    <w:p w:rsidR="00862663" w:rsidRDefault="00862663" w:rsidP="005C024E">
      <w:pPr>
        <w:rPr>
          <w:sz w:val="24"/>
          <w:szCs w:val="24"/>
        </w:rPr>
      </w:pPr>
      <w:r>
        <w:rPr>
          <w:sz w:val="24"/>
          <w:szCs w:val="24"/>
        </w:rPr>
        <w:t>Pedagogy within core subjects will draw upon both subject specific</w:t>
      </w:r>
      <w:r w:rsidR="006E52A0">
        <w:rPr>
          <w:sz w:val="24"/>
          <w:szCs w:val="24"/>
        </w:rPr>
        <w:t xml:space="preserve"> (pedagogical content </w:t>
      </w:r>
      <w:r w:rsidR="0052269B">
        <w:rPr>
          <w:sz w:val="24"/>
          <w:szCs w:val="24"/>
        </w:rPr>
        <w:t>knowledge</w:t>
      </w:r>
      <w:r w:rsidR="006E52A0">
        <w:rPr>
          <w:sz w:val="24"/>
          <w:szCs w:val="24"/>
        </w:rPr>
        <w:t>)</w:t>
      </w:r>
      <w:r>
        <w:rPr>
          <w:sz w:val="24"/>
          <w:szCs w:val="24"/>
        </w:rPr>
        <w:t xml:space="preserve"> and generic teaching tools. Some of the specific approaches are outlined below.</w:t>
      </w:r>
    </w:p>
    <w:p w:rsidR="00862663" w:rsidRDefault="00862663" w:rsidP="006E52A0">
      <w:pPr>
        <w:ind w:left="720"/>
        <w:rPr>
          <w:sz w:val="24"/>
          <w:szCs w:val="24"/>
        </w:rPr>
      </w:pPr>
      <w:r>
        <w:rPr>
          <w:sz w:val="24"/>
          <w:szCs w:val="24"/>
        </w:rPr>
        <w:t>Reading – Phonics and high frequency word recognition support reading fluency. Daily guided reading is then used to support and develop vocabulary and comprehension through a range of teaching methods.</w:t>
      </w:r>
    </w:p>
    <w:p w:rsidR="00F94B3E" w:rsidRDefault="00862663" w:rsidP="006E52A0">
      <w:pPr>
        <w:ind w:left="720"/>
        <w:rPr>
          <w:sz w:val="24"/>
          <w:szCs w:val="24"/>
        </w:rPr>
      </w:pPr>
      <w:r>
        <w:rPr>
          <w:sz w:val="24"/>
          <w:szCs w:val="24"/>
        </w:rPr>
        <w:t xml:space="preserve">Writing </w:t>
      </w:r>
      <w:r w:rsidR="00F501EB">
        <w:rPr>
          <w:sz w:val="24"/>
          <w:szCs w:val="24"/>
        </w:rPr>
        <w:t>–</w:t>
      </w:r>
      <w:r>
        <w:rPr>
          <w:sz w:val="24"/>
          <w:szCs w:val="24"/>
        </w:rPr>
        <w:t xml:space="preserve"> </w:t>
      </w:r>
      <w:r w:rsidR="00F501EB">
        <w:rPr>
          <w:sz w:val="24"/>
          <w:szCs w:val="24"/>
        </w:rPr>
        <w:t xml:space="preserve">A core element of our writing pedagogy is </w:t>
      </w:r>
      <w:r w:rsidR="00F94B3E">
        <w:rPr>
          <w:sz w:val="24"/>
          <w:szCs w:val="24"/>
        </w:rPr>
        <w:t>I Am A Clever Writer</w:t>
      </w:r>
      <w:r w:rsidR="00F501EB">
        <w:rPr>
          <w:sz w:val="24"/>
          <w:szCs w:val="24"/>
        </w:rPr>
        <w:t xml:space="preserve">, using </w:t>
      </w:r>
      <w:r w:rsidR="00F94B3E">
        <w:rPr>
          <w:sz w:val="24"/>
          <w:szCs w:val="24"/>
        </w:rPr>
        <w:t xml:space="preserve">discrete teaching, opportunities to embed and independent practice. This is skills based with a clear progression across the year and the school. </w:t>
      </w:r>
    </w:p>
    <w:p w:rsidR="00B95203" w:rsidRDefault="00B95203" w:rsidP="006E52A0">
      <w:pPr>
        <w:ind w:left="720"/>
        <w:rPr>
          <w:sz w:val="24"/>
          <w:szCs w:val="24"/>
        </w:rPr>
      </w:pPr>
      <w:r>
        <w:rPr>
          <w:sz w:val="24"/>
          <w:szCs w:val="24"/>
        </w:rPr>
        <w:t xml:space="preserve">Maths </w:t>
      </w:r>
      <w:r w:rsidR="003F72A3">
        <w:rPr>
          <w:sz w:val="24"/>
          <w:szCs w:val="24"/>
        </w:rPr>
        <w:t>–</w:t>
      </w:r>
      <w:r>
        <w:rPr>
          <w:sz w:val="24"/>
          <w:szCs w:val="24"/>
        </w:rPr>
        <w:t xml:space="preserve"> </w:t>
      </w:r>
      <w:r w:rsidR="003F72A3">
        <w:rPr>
          <w:sz w:val="24"/>
          <w:szCs w:val="24"/>
        </w:rPr>
        <w:t>A wide range of teaching tools are used to support first a high level of understanding and then a high level of efficiency in children’s mathematical understanding. Concrete apparatus and models and images are an embedded part of our practice from EY up to year 6.</w:t>
      </w:r>
    </w:p>
    <w:p w:rsidR="003F72A3" w:rsidRDefault="003F72A3" w:rsidP="005C024E">
      <w:pPr>
        <w:rPr>
          <w:sz w:val="24"/>
          <w:szCs w:val="24"/>
        </w:rPr>
      </w:pPr>
      <w:r>
        <w:rPr>
          <w:sz w:val="24"/>
          <w:szCs w:val="24"/>
        </w:rPr>
        <w:tab/>
        <w:t xml:space="preserve">Science – See below. </w:t>
      </w:r>
    </w:p>
    <w:p w:rsidR="005C024E" w:rsidRPr="005C024E" w:rsidRDefault="005C024E" w:rsidP="005C024E">
      <w:pPr>
        <w:rPr>
          <w:b/>
          <w:sz w:val="24"/>
          <w:szCs w:val="24"/>
        </w:rPr>
      </w:pPr>
      <w:r w:rsidRPr="005C024E">
        <w:rPr>
          <w:b/>
          <w:sz w:val="24"/>
          <w:szCs w:val="24"/>
        </w:rPr>
        <w:t>Foundation Subjects</w:t>
      </w:r>
    </w:p>
    <w:p w:rsidR="005C024E" w:rsidRDefault="005C024E" w:rsidP="005C024E">
      <w:pPr>
        <w:rPr>
          <w:sz w:val="24"/>
          <w:szCs w:val="24"/>
        </w:rPr>
      </w:pPr>
      <w:r>
        <w:rPr>
          <w:sz w:val="24"/>
          <w:szCs w:val="24"/>
        </w:rPr>
        <w:t xml:space="preserve">During the 2019-20 Academic year, three classes </w:t>
      </w:r>
      <w:r w:rsidR="006E52A0">
        <w:rPr>
          <w:sz w:val="24"/>
          <w:szCs w:val="24"/>
        </w:rPr>
        <w:t>trialled</w:t>
      </w:r>
      <w:r>
        <w:rPr>
          <w:sz w:val="24"/>
          <w:szCs w:val="24"/>
        </w:rPr>
        <w:t xml:space="preserve"> a teaching framework </w:t>
      </w:r>
      <w:r w:rsidR="00F54CEA">
        <w:rPr>
          <w:sz w:val="24"/>
          <w:szCs w:val="24"/>
        </w:rPr>
        <w:t xml:space="preserve">referred to as the Embedded Knowledge Curriculum, which </w:t>
      </w:r>
      <w:r w:rsidR="006E52A0">
        <w:rPr>
          <w:sz w:val="24"/>
          <w:szCs w:val="24"/>
        </w:rPr>
        <w:t>was</w:t>
      </w:r>
      <w:r w:rsidR="00F54CEA">
        <w:rPr>
          <w:sz w:val="24"/>
          <w:szCs w:val="24"/>
        </w:rPr>
        <w:t xml:space="preserve"> devised by Alex Bedford of Unity Learning. One of the key objectives is to support pupils in ‘knowing more and remembering more’ through the use of knowledge notes and knowledge organisers. </w:t>
      </w:r>
      <w:r w:rsidR="00CF3FCB">
        <w:rPr>
          <w:sz w:val="24"/>
          <w:szCs w:val="24"/>
        </w:rPr>
        <w:t xml:space="preserve">A cycle of work is bookended with formative and summative knowledge tests and then a knowledge organiser sets out the learning for the whole unit with knowledge notes used </w:t>
      </w:r>
      <w:r w:rsidR="00CF3FCB">
        <w:rPr>
          <w:sz w:val="24"/>
          <w:szCs w:val="24"/>
        </w:rPr>
        <w:lastRenderedPageBreak/>
        <w:t xml:space="preserve">to support each individual session. These include key vocabulary, diagrams, models, explanations, definitions etc. to support learning. </w:t>
      </w:r>
    </w:p>
    <w:p w:rsidR="006E52A0" w:rsidRPr="005C024E" w:rsidRDefault="006E52A0" w:rsidP="005C024E">
      <w:pPr>
        <w:rPr>
          <w:sz w:val="24"/>
          <w:szCs w:val="24"/>
        </w:rPr>
      </w:pPr>
      <w:r>
        <w:rPr>
          <w:sz w:val="24"/>
          <w:szCs w:val="24"/>
        </w:rPr>
        <w:t xml:space="preserve">Following this </w:t>
      </w:r>
      <w:r w:rsidR="00153564">
        <w:rPr>
          <w:sz w:val="24"/>
          <w:szCs w:val="24"/>
        </w:rPr>
        <w:t>trial,</w:t>
      </w:r>
      <w:r>
        <w:rPr>
          <w:sz w:val="24"/>
          <w:szCs w:val="24"/>
        </w:rPr>
        <w:t xml:space="preserve"> we decided to adopt this model across the whole school from years 1 to 6 </w:t>
      </w:r>
      <w:r w:rsidR="00491B30">
        <w:rPr>
          <w:sz w:val="24"/>
          <w:szCs w:val="24"/>
        </w:rPr>
        <w:t xml:space="preserve">for history and geography, art and design, DT and science. </w:t>
      </w:r>
    </w:p>
    <w:p w:rsidR="00C037C4" w:rsidRPr="00C037C4" w:rsidRDefault="00C037C4" w:rsidP="000E0CAD">
      <w:pPr>
        <w:rPr>
          <w:b/>
          <w:sz w:val="24"/>
          <w:szCs w:val="24"/>
          <w:u w:val="single"/>
        </w:rPr>
      </w:pPr>
      <w:r w:rsidRPr="00C037C4">
        <w:rPr>
          <w:b/>
          <w:sz w:val="24"/>
          <w:szCs w:val="24"/>
          <w:u w:val="single"/>
        </w:rPr>
        <w:t>IMPACT</w:t>
      </w:r>
    </w:p>
    <w:p w:rsidR="00C037C4" w:rsidRDefault="00C037C4" w:rsidP="000E0CAD">
      <w:pPr>
        <w:rPr>
          <w:sz w:val="24"/>
          <w:szCs w:val="24"/>
        </w:rPr>
      </w:pPr>
      <w:r>
        <w:rPr>
          <w:sz w:val="24"/>
          <w:szCs w:val="24"/>
        </w:rPr>
        <w:t xml:space="preserve">There are many ways to measure the impact of a curriculum. If we refer back to our vision, with the three </w:t>
      </w:r>
      <w:r w:rsidR="006E52A0">
        <w:rPr>
          <w:sz w:val="24"/>
          <w:szCs w:val="24"/>
        </w:rPr>
        <w:t>tenets</w:t>
      </w:r>
      <w:r>
        <w:rPr>
          <w:sz w:val="24"/>
          <w:szCs w:val="24"/>
        </w:rPr>
        <w:t xml:space="preserve"> of Confidence, Opportunities and Potential then this provides as good a framework as any and is at least linked to our desired outcomes. If we also view ‘impact’ as </w:t>
      </w:r>
      <w:r w:rsidR="00491B30">
        <w:rPr>
          <w:sz w:val="24"/>
          <w:szCs w:val="24"/>
        </w:rPr>
        <w:t>‘</w:t>
      </w:r>
      <w:r>
        <w:rPr>
          <w:sz w:val="24"/>
          <w:szCs w:val="24"/>
        </w:rPr>
        <w:t>How will we know if our curriculum has been successful?</w:t>
      </w:r>
      <w:r w:rsidR="00491B30">
        <w:rPr>
          <w:sz w:val="24"/>
          <w:szCs w:val="24"/>
        </w:rPr>
        <w:t>’</w:t>
      </w:r>
      <w:r>
        <w:rPr>
          <w:sz w:val="24"/>
          <w:szCs w:val="24"/>
        </w:rPr>
        <w:t xml:space="preserve"> Then again, these three strands offer an effective framework for assessment. </w:t>
      </w:r>
    </w:p>
    <w:p w:rsidR="00C037C4" w:rsidRPr="00C037C4" w:rsidRDefault="00C037C4" w:rsidP="000E0CAD">
      <w:pPr>
        <w:rPr>
          <w:sz w:val="24"/>
          <w:szCs w:val="24"/>
          <w:u w:val="single"/>
        </w:rPr>
      </w:pPr>
      <w:r w:rsidRPr="00C037C4">
        <w:rPr>
          <w:sz w:val="24"/>
          <w:szCs w:val="24"/>
          <w:u w:val="single"/>
        </w:rPr>
        <w:t>Confidence</w:t>
      </w:r>
    </w:p>
    <w:p w:rsidR="00BE5ADB" w:rsidRPr="00153564" w:rsidRDefault="00BD198F" w:rsidP="000E0CAD">
      <w:pPr>
        <w:rPr>
          <w:sz w:val="24"/>
          <w:szCs w:val="24"/>
        </w:rPr>
      </w:pPr>
      <w:r>
        <w:rPr>
          <w:sz w:val="24"/>
          <w:szCs w:val="24"/>
        </w:rPr>
        <w:t xml:space="preserve">Confidence can’t be taught but it can be nurtured. The strong relationships we foster at Brook Street create an environment where the opportunities children are offered lead, whether through success or failure, to a growth in confidence. Offering opportunities and unlocking potential </w:t>
      </w:r>
      <w:r w:rsidR="00BE5ADB">
        <w:rPr>
          <w:sz w:val="24"/>
          <w:szCs w:val="24"/>
        </w:rPr>
        <w:t xml:space="preserve">will inherently build confidence and as children journey through our school the foundations laid in early years become the children we see at year 6. Inherently we are proud of each and every one of them but the feedback we get from almost everybody who interacts with our children supports our view. </w:t>
      </w:r>
      <w:r w:rsidR="004E3731">
        <w:rPr>
          <w:sz w:val="24"/>
          <w:szCs w:val="24"/>
        </w:rPr>
        <w:t xml:space="preserve"> Our curriculum gives children the confidence to speak about their learning and demonstrate their ownership of it. </w:t>
      </w:r>
    </w:p>
    <w:p w:rsidR="00C037C4" w:rsidRPr="00C037C4" w:rsidRDefault="00C037C4" w:rsidP="000E0CAD">
      <w:pPr>
        <w:rPr>
          <w:sz w:val="24"/>
          <w:szCs w:val="24"/>
          <w:u w:val="single"/>
        </w:rPr>
      </w:pPr>
      <w:r w:rsidRPr="00C037C4">
        <w:rPr>
          <w:sz w:val="24"/>
          <w:szCs w:val="24"/>
          <w:u w:val="single"/>
        </w:rPr>
        <w:t>Opportunities</w:t>
      </w:r>
    </w:p>
    <w:p w:rsidR="00C037C4" w:rsidRDefault="00F93DEF" w:rsidP="000E0CAD">
      <w:pPr>
        <w:rPr>
          <w:sz w:val="24"/>
          <w:szCs w:val="24"/>
        </w:rPr>
      </w:pPr>
      <w:r>
        <w:rPr>
          <w:sz w:val="24"/>
          <w:szCs w:val="24"/>
        </w:rPr>
        <w:t xml:space="preserve">A key measure of impact for opportunities is whether, as a result of being a pupil at Brook Street School, the children get to experience or are offered the opportunity to experience a wide range of activities, outside of </w:t>
      </w:r>
      <w:r w:rsidR="006E52A0">
        <w:rPr>
          <w:sz w:val="24"/>
          <w:szCs w:val="24"/>
        </w:rPr>
        <w:t xml:space="preserve">and in addition to the </w:t>
      </w:r>
      <w:r>
        <w:rPr>
          <w:sz w:val="24"/>
          <w:szCs w:val="24"/>
        </w:rPr>
        <w:t xml:space="preserve">national curriculum, that contribute to and enrich their holistic development. The moral purpose for this is to put our children on an equal footing with other children from less deprived backgrounds and start them on a journey towards achieving their full potential. </w:t>
      </w:r>
      <w:r w:rsidR="006E52A0">
        <w:rPr>
          <w:sz w:val="24"/>
          <w:szCs w:val="24"/>
        </w:rPr>
        <w:t>Examples of the</w:t>
      </w:r>
      <w:r>
        <w:rPr>
          <w:sz w:val="24"/>
          <w:szCs w:val="24"/>
        </w:rPr>
        <w:t xml:space="preserve"> tangible outcomes are that</w:t>
      </w:r>
      <w:r w:rsidR="00BD198F">
        <w:rPr>
          <w:sz w:val="24"/>
          <w:szCs w:val="24"/>
        </w:rPr>
        <w:t>:</w:t>
      </w:r>
      <w:r>
        <w:rPr>
          <w:sz w:val="24"/>
          <w:szCs w:val="24"/>
        </w:rPr>
        <w:t xml:space="preserve"> children will have had several years of </w:t>
      </w:r>
      <w:r w:rsidR="006E52A0">
        <w:rPr>
          <w:sz w:val="24"/>
          <w:szCs w:val="24"/>
        </w:rPr>
        <w:t>high-quality</w:t>
      </w:r>
      <w:r>
        <w:rPr>
          <w:sz w:val="24"/>
          <w:szCs w:val="24"/>
        </w:rPr>
        <w:t xml:space="preserve"> music tuition, they will have seen high quality live theatre, they will have read or been read classic literature, they will have developed as well as experienced outdoors skills and the will have held positions of trust and responsibility and had the op</w:t>
      </w:r>
      <w:r w:rsidR="00BD198F">
        <w:rPr>
          <w:sz w:val="24"/>
          <w:szCs w:val="24"/>
        </w:rPr>
        <w:t>portunity to show themselves to be worth</w:t>
      </w:r>
      <w:r w:rsidR="00A2454B">
        <w:rPr>
          <w:sz w:val="24"/>
          <w:szCs w:val="24"/>
        </w:rPr>
        <w:t>y</w:t>
      </w:r>
      <w:r w:rsidR="00BD198F">
        <w:rPr>
          <w:sz w:val="24"/>
          <w:szCs w:val="24"/>
        </w:rPr>
        <w:t xml:space="preserve"> of these positions. This can’t be measured but it can be seen in each individual child and will stay with them and influence the choices they make in the future. </w:t>
      </w:r>
      <w:r>
        <w:rPr>
          <w:sz w:val="24"/>
          <w:szCs w:val="24"/>
        </w:rPr>
        <w:t xml:space="preserve"> </w:t>
      </w:r>
    </w:p>
    <w:p w:rsidR="00C037C4" w:rsidRPr="00C037C4" w:rsidRDefault="00C037C4" w:rsidP="000E0CAD">
      <w:pPr>
        <w:rPr>
          <w:sz w:val="24"/>
          <w:szCs w:val="24"/>
          <w:u w:val="single"/>
        </w:rPr>
      </w:pPr>
      <w:r w:rsidRPr="00C037C4">
        <w:rPr>
          <w:sz w:val="24"/>
          <w:szCs w:val="24"/>
          <w:u w:val="single"/>
        </w:rPr>
        <w:t>Potential</w:t>
      </w:r>
    </w:p>
    <w:p w:rsidR="00C037C4" w:rsidRDefault="00BD198F" w:rsidP="000E0CAD">
      <w:pPr>
        <w:rPr>
          <w:sz w:val="24"/>
          <w:szCs w:val="24"/>
        </w:rPr>
      </w:pPr>
      <w:r>
        <w:rPr>
          <w:sz w:val="24"/>
          <w:szCs w:val="24"/>
        </w:rPr>
        <w:t xml:space="preserve">Everybody has the potential to do well. Whether you subscribe to the 7 types of intelligence theory or a slightly </w:t>
      </w:r>
      <w:r w:rsidR="006E52A0">
        <w:rPr>
          <w:sz w:val="24"/>
          <w:szCs w:val="24"/>
        </w:rPr>
        <w:t>m</w:t>
      </w:r>
      <w:r>
        <w:rPr>
          <w:sz w:val="24"/>
          <w:szCs w:val="24"/>
        </w:rPr>
        <w:t>ore academic vs practical notion, the impact of our curriculum is that every child will be successful and reach their potential in many, if not all, areas of our curriculum. Success breeds success and a rich and varied curriculum that places equal value on a range of subject and skills will ensure that every pupil can and does achieve. A breadth of opportunities wi</w:t>
      </w:r>
      <w:r w:rsidR="00491B30">
        <w:rPr>
          <w:sz w:val="24"/>
          <w:szCs w:val="24"/>
        </w:rPr>
        <w:t>ll</w:t>
      </w:r>
      <w:r>
        <w:rPr>
          <w:sz w:val="24"/>
          <w:szCs w:val="24"/>
        </w:rPr>
        <w:t xml:space="preserve"> unlock a ra</w:t>
      </w:r>
      <w:r w:rsidR="00491B30">
        <w:rPr>
          <w:sz w:val="24"/>
          <w:szCs w:val="24"/>
        </w:rPr>
        <w:t>ft</w:t>
      </w:r>
      <w:r>
        <w:rPr>
          <w:sz w:val="24"/>
          <w:szCs w:val="24"/>
        </w:rPr>
        <w:t xml:space="preserve"> of potential and develop a positive outlook that will secure further potential.  </w:t>
      </w:r>
    </w:p>
    <w:p w:rsidR="00E10A17" w:rsidRPr="00E10A17" w:rsidRDefault="00E10A17" w:rsidP="000E0CAD">
      <w:pPr>
        <w:rPr>
          <w:sz w:val="24"/>
          <w:szCs w:val="24"/>
          <w:u w:val="single"/>
        </w:rPr>
      </w:pPr>
      <w:r w:rsidRPr="00E10A17">
        <w:rPr>
          <w:sz w:val="24"/>
          <w:szCs w:val="24"/>
          <w:u w:val="single"/>
        </w:rPr>
        <w:t>Academic Achievement</w:t>
      </w:r>
    </w:p>
    <w:p w:rsidR="00E10A17" w:rsidRDefault="00E10A17" w:rsidP="000E0CAD">
      <w:pPr>
        <w:rPr>
          <w:sz w:val="24"/>
          <w:szCs w:val="24"/>
        </w:rPr>
      </w:pPr>
      <w:r>
        <w:rPr>
          <w:sz w:val="24"/>
          <w:szCs w:val="24"/>
        </w:rPr>
        <w:t xml:space="preserve">This is also another equally valid method of assessing the impact of the core elements of a curriculum. I do not intent this document to serve as a detailed analysis of data, that exists elsewhere </w:t>
      </w:r>
      <w:r w:rsidR="006E52A0">
        <w:rPr>
          <w:sz w:val="24"/>
          <w:szCs w:val="24"/>
        </w:rPr>
        <w:t xml:space="preserve">and </w:t>
      </w:r>
      <w:r>
        <w:rPr>
          <w:sz w:val="24"/>
          <w:szCs w:val="24"/>
        </w:rPr>
        <w:t xml:space="preserve">in many different forms. However, a reasonable summary of academic </w:t>
      </w:r>
      <w:r w:rsidR="001B73A4">
        <w:rPr>
          <w:sz w:val="24"/>
          <w:szCs w:val="24"/>
        </w:rPr>
        <w:t>achievement</w:t>
      </w:r>
      <w:r>
        <w:rPr>
          <w:sz w:val="24"/>
          <w:szCs w:val="24"/>
        </w:rPr>
        <w:t xml:space="preserve"> at Brook Street would be to say:</w:t>
      </w:r>
    </w:p>
    <w:p w:rsidR="00E10A17" w:rsidRDefault="00E10A17" w:rsidP="000E0CAD">
      <w:pPr>
        <w:rPr>
          <w:sz w:val="24"/>
          <w:szCs w:val="24"/>
        </w:rPr>
      </w:pPr>
      <w:r>
        <w:rPr>
          <w:sz w:val="24"/>
          <w:szCs w:val="24"/>
        </w:rPr>
        <w:t xml:space="preserve">Children enter school typically below or well below age related expectation and this is for a variety of reasons. The vast majority of children make good or better progress across EY and our GLD outcomes are </w:t>
      </w:r>
      <w:r>
        <w:rPr>
          <w:sz w:val="24"/>
          <w:szCs w:val="24"/>
        </w:rPr>
        <w:lastRenderedPageBreak/>
        <w:t xml:space="preserve">always better than that which is predicted based on on-entry data, although fluctuates </w:t>
      </w:r>
      <w:r w:rsidR="00B42852">
        <w:rPr>
          <w:sz w:val="24"/>
          <w:szCs w:val="24"/>
        </w:rPr>
        <w:t>exist within every</w:t>
      </w:r>
      <w:r w:rsidR="0052269B">
        <w:rPr>
          <w:sz w:val="24"/>
          <w:szCs w:val="24"/>
        </w:rPr>
        <w:t xml:space="preserve"> </w:t>
      </w:r>
      <w:r>
        <w:rPr>
          <w:sz w:val="24"/>
          <w:szCs w:val="24"/>
        </w:rPr>
        <w:t>cohort.  Children continue to make good progress across KS1 with the vast majority of children who achieve GLD pass</w:t>
      </w:r>
      <w:r w:rsidR="0085162F">
        <w:rPr>
          <w:sz w:val="24"/>
          <w:szCs w:val="24"/>
        </w:rPr>
        <w:t>ing</w:t>
      </w:r>
      <w:r>
        <w:rPr>
          <w:sz w:val="24"/>
          <w:szCs w:val="24"/>
        </w:rPr>
        <w:t xml:space="preserve"> the Phonics screening check first time and many more </w:t>
      </w:r>
      <w:proofErr w:type="gramStart"/>
      <w:r>
        <w:rPr>
          <w:sz w:val="24"/>
          <w:szCs w:val="24"/>
        </w:rPr>
        <w:t>pass</w:t>
      </w:r>
      <w:proofErr w:type="gramEnd"/>
      <w:r>
        <w:rPr>
          <w:sz w:val="24"/>
          <w:szCs w:val="24"/>
        </w:rPr>
        <w:t xml:space="preserve"> it in year 2. </w:t>
      </w:r>
      <w:r w:rsidR="001B73A4">
        <w:rPr>
          <w:sz w:val="24"/>
          <w:szCs w:val="24"/>
        </w:rPr>
        <w:t>Some children who did not achieve GLD also pass the screening check in year 1 demonstrating very good progress. At the end of KS1, the vast majority of pupils who achieved GLD or an ELG meet the expected standard and others who did not meet the standard in EY do so at KS1. School can also evidence good progress for those who did not achieve GLD</w:t>
      </w:r>
      <w:r w:rsidR="0085162F">
        <w:rPr>
          <w:sz w:val="24"/>
          <w:szCs w:val="24"/>
        </w:rPr>
        <w:t xml:space="preserve"> or ELG</w:t>
      </w:r>
      <w:r w:rsidR="001B73A4">
        <w:rPr>
          <w:sz w:val="24"/>
          <w:szCs w:val="24"/>
        </w:rPr>
        <w:t xml:space="preserve"> in EY across KS1 despite not meeting the expected standard. </w:t>
      </w:r>
    </w:p>
    <w:p w:rsidR="001B73A4" w:rsidRDefault="001B73A4" w:rsidP="000E0CAD">
      <w:pPr>
        <w:rPr>
          <w:sz w:val="24"/>
          <w:szCs w:val="24"/>
        </w:rPr>
      </w:pPr>
      <w:r>
        <w:rPr>
          <w:sz w:val="24"/>
          <w:szCs w:val="24"/>
        </w:rPr>
        <w:t>Ac</w:t>
      </w:r>
      <w:r w:rsidR="0085162F">
        <w:rPr>
          <w:sz w:val="24"/>
          <w:szCs w:val="24"/>
        </w:rPr>
        <w:t>hievement at the end of KS2 has</w:t>
      </w:r>
      <w:r>
        <w:rPr>
          <w:sz w:val="24"/>
          <w:szCs w:val="24"/>
        </w:rPr>
        <w:t xml:space="preserve"> broadly shown an improving trend since the introduction of the new assessment in 2016</w:t>
      </w:r>
      <w:r w:rsidR="0085162F">
        <w:rPr>
          <w:sz w:val="24"/>
          <w:szCs w:val="24"/>
        </w:rPr>
        <w:t>. There is context</w:t>
      </w:r>
      <w:r w:rsidR="00A2454B">
        <w:rPr>
          <w:sz w:val="24"/>
          <w:szCs w:val="24"/>
        </w:rPr>
        <w:t>ual</w:t>
      </w:r>
      <w:r w:rsidR="0085162F">
        <w:rPr>
          <w:sz w:val="24"/>
          <w:szCs w:val="24"/>
        </w:rPr>
        <w:t xml:space="preserve"> variation within each data set </w:t>
      </w:r>
      <w:r w:rsidR="00063CA9">
        <w:rPr>
          <w:sz w:val="24"/>
          <w:szCs w:val="24"/>
        </w:rPr>
        <w:t xml:space="preserve">but there </w:t>
      </w:r>
      <w:proofErr w:type="gramStart"/>
      <w:r w:rsidR="00063CA9">
        <w:rPr>
          <w:sz w:val="24"/>
          <w:szCs w:val="24"/>
        </w:rPr>
        <w:t>ha</w:t>
      </w:r>
      <w:r w:rsidR="00A2454B">
        <w:rPr>
          <w:sz w:val="24"/>
          <w:szCs w:val="24"/>
        </w:rPr>
        <w:t>ve</w:t>
      </w:r>
      <w:proofErr w:type="gramEnd"/>
      <w:r w:rsidR="00063CA9">
        <w:rPr>
          <w:sz w:val="24"/>
          <w:szCs w:val="24"/>
        </w:rPr>
        <w:t xml:space="preserve"> broadly been a sustained improvement in outcomes</w:t>
      </w:r>
      <w:r w:rsidR="00A2454B">
        <w:rPr>
          <w:sz w:val="24"/>
          <w:szCs w:val="24"/>
        </w:rPr>
        <w:t xml:space="preserve"> despite the impact of Covid-19</w:t>
      </w:r>
      <w:r w:rsidR="00063CA9">
        <w:rPr>
          <w:sz w:val="24"/>
          <w:szCs w:val="24"/>
        </w:rPr>
        <w:t>. Children at Brook Street make progress that is comparable with</w:t>
      </w:r>
      <w:r w:rsidR="00A2454B">
        <w:rPr>
          <w:sz w:val="24"/>
          <w:szCs w:val="24"/>
        </w:rPr>
        <w:t xml:space="preserve"> or better than,</w:t>
      </w:r>
      <w:r w:rsidR="00063CA9">
        <w:rPr>
          <w:sz w:val="24"/>
          <w:szCs w:val="24"/>
        </w:rPr>
        <w:t xml:space="preserve"> all similar children nationally</w:t>
      </w:r>
      <w:r w:rsidR="00A2454B">
        <w:rPr>
          <w:sz w:val="24"/>
          <w:szCs w:val="24"/>
        </w:rPr>
        <w:t xml:space="preserve">. We also see a high rate of success at converting KS1 outcomes to KS2 outcomes with many children exceeding this expectation. </w:t>
      </w:r>
    </w:p>
    <w:p w:rsidR="002F62AF" w:rsidRPr="002F62AF" w:rsidRDefault="002F62AF" w:rsidP="002F62AF">
      <w:pPr>
        <w:rPr>
          <w:sz w:val="24"/>
          <w:szCs w:val="24"/>
        </w:rPr>
      </w:pPr>
      <w:r w:rsidRPr="002F62AF">
        <w:rPr>
          <w:sz w:val="24"/>
          <w:szCs w:val="24"/>
        </w:rPr>
        <w:t>When compared to attainment on entry and within the context of the school setting and the wider curriculum we offer, this demonstrates that our curriculum has a significant and positive impact for our pupils.</w:t>
      </w:r>
    </w:p>
    <w:p w:rsidR="00C037C4" w:rsidRDefault="00C037C4" w:rsidP="000E0CAD">
      <w:pPr>
        <w:rPr>
          <w:sz w:val="24"/>
          <w:szCs w:val="24"/>
        </w:rPr>
      </w:pPr>
    </w:p>
    <w:p w:rsidR="00C037C4" w:rsidRPr="00F355FB" w:rsidRDefault="00C037C4" w:rsidP="000E0CAD">
      <w:pPr>
        <w:rPr>
          <w:sz w:val="24"/>
          <w:szCs w:val="24"/>
        </w:rPr>
      </w:pPr>
    </w:p>
    <w:sectPr w:rsidR="00C037C4" w:rsidRPr="00F355FB" w:rsidSect="00B7118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AD6" w:rsidRDefault="00DC5AD6" w:rsidP="00ED52B4">
      <w:pPr>
        <w:spacing w:after="0" w:line="240" w:lineRule="auto"/>
      </w:pPr>
      <w:r>
        <w:separator/>
      </w:r>
    </w:p>
  </w:endnote>
  <w:endnote w:type="continuationSeparator" w:id="0">
    <w:p w:rsidR="00DC5AD6" w:rsidRDefault="00DC5AD6" w:rsidP="00ED5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AD6" w:rsidRDefault="00DC5AD6" w:rsidP="00ED52B4">
      <w:pPr>
        <w:spacing w:after="0" w:line="240" w:lineRule="auto"/>
      </w:pPr>
      <w:r>
        <w:separator/>
      </w:r>
    </w:p>
  </w:footnote>
  <w:footnote w:type="continuationSeparator" w:id="0">
    <w:p w:rsidR="00DC5AD6" w:rsidRDefault="00DC5AD6" w:rsidP="00ED52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B0896"/>
    <w:multiLevelType w:val="hybridMultilevel"/>
    <w:tmpl w:val="141CF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47534"/>
    <w:multiLevelType w:val="hybridMultilevel"/>
    <w:tmpl w:val="4460AD2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CB86C76"/>
    <w:multiLevelType w:val="hybridMultilevel"/>
    <w:tmpl w:val="78AE4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06D92"/>
    <w:multiLevelType w:val="hybridMultilevel"/>
    <w:tmpl w:val="8046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E56A0B"/>
    <w:multiLevelType w:val="hybridMultilevel"/>
    <w:tmpl w:val="EC68DC3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26C22317"/>
    <w:multiLevelType w:val="hybridMultilevel"/>
    <w:tmpl w:val="E4182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BB2EA7"/>
    <w:multiLevelType w:val="multilevel"/>
    <w:tmpl w:val="12C6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2677A1"/>
    <w:multiLevelType w:val="hybridMultilevel"/>
    <w:tmpl w:val="6A081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057B3C"/>
    <w:multiLevelType w:val="hybridMultilevel"/>
    <w:tmpl w:val="FE72E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E53E81"/>
    <w:multiLevelType w:val="hybridMultilevel"/>
    <w:tmpl w:val="819A7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7"/>
  </w:num>
  <w:num w:numId="5">
    <w:abstractNumId w:val="1"/>
  </w:num>
  <w:num w:numId="6">
    <w:abstractNumId w:val="9"/>
  </w:num>
  <w:num w:numId="7">
    <w:abstractNumId w:val="2"/>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186"/>
    <w:rsid w:val="0001547B"/>
    <w:rsid w:val="0002354C"/>
    <w:rsid w:val="00042E23"/>
    <w:rsid w:val="00063CA9"/>
    <w:rsid w:val="000E0CAD"/>
    <w:rsid w:val="000F4212"/>
    <w:rsid w:val="00113A0E"/>
    <w:rsid w:val="00153564"/>
    <w:rsid w:val="001B2DC4"/>
    <w:rsid w:val="001B73A4"/>
    <w:rsid w:val="001C29A8"/>
    <w:rsid w:val="001D2B9C"/>
    <w:rsid w:val="001E63BE"/>
    <w:rsid w:val="00217E0E"/>
    <w:rsid w:val="00224BBD"/>
    <w:rsid w:val="00235894"/>
    <w:rsid w:val="00255CB3"/>
    <w:rsid w:val="00276FEE"/>
    <w:rsid w:val="00284F66"/>
    <w:rsid w:val="002A6F30"/>
    <w:rsid w:val="002B4DB4"/>
    <w:rsid w:val="002F62AF"/>
    <w:rsid w:val="00306854"/>
    <w:rsid w:val="00325279"/>
    <w:rsid w:val="003408E1"/>
    <w:rsid w:val="00354834"/>
    <w:rsid w:val="00371470"/>
    <w:rsid w:val="00393B71"/>
    <w:rsid w:val="003D0971"/>
    <w:rsid w:val="003E0A66"/>
    <w:rsid w:val="003F0155"/>
    <w:rsid w:val="003F72A3"/>
    <w:rsid w:val="00434CF4"/>
    <w:rsid w:val="00491B30"/>
    <w:rsid w:val="004C4B78"/>
    <w:rsid w:val="004E3731"/>
    <w:rsid w:val="005119B7"/>
    <w:rsid w:val="00515C6A"/>
    <w:rsid w:val="0052269B"/>
    <w:rsid w:val="0056645F"/>
    <w:rsid w:val="00580145"/>
    <w:rsid w:val="00582423"/>
    <w:rsid w:val="005875D4"/>
    <w:rsid w:val="00590984"/>
    <w:rsid w:val="005A442D"/>
    <w:rsid w:val="005A6024"/>
    <w:rsid w:val="005A720D"/>
    <w:rsid w:val="005C024E"/>
    <w:rsid w:val="00633E53"/>
    <w:rsid w:val="00661962"/>
    <w:rsid w:val="00663A8C"/>
    <w:rsid w:val="006643F9"/>
    <w:rsid w:val="006924AF"/>
    <w:rsid w:val="006942AC"/>
    <w:rsid w:val="006C158A"/>
    <w:rsid w:val="006E4BAA"/>
    <w:rsid w:val="006E52A0"/>
    <w:rsid w:val="00710C94"/>
    <w:rsid w:val="007478C0"/>
    <w:rsid w:val="00751FED"/>
    <w:rsid w:val="007952A0"/>
    <w:rsid w:val="00796A17"/>
    <w:rsid w:val="007B337F"/>
    <w:rsid w:val="007C1ABD"/>
    <w:rsid w:val="008027C9"/>
    <w:rsid w:val="00811571"/>
    <w:rsid w:val="00813FD1"/>
    <w:rsid w:val="0085162F"/>
    <w:rsid w:val="00862663"/>
    <w:rsid w:val="00875653"/>
    <w:rsid w:val="008B7ACE"/>
    <w:rsid w:val="008D66BB"/>
    <w:rsid w:val="008F7910"/>
    <w:rsid w:val="009018CD"/>
    <w:rsid w:val="00943870"/>
    <w:rsid w:val="00961728"/>
    <w:rsid w:val="009641F9"/>
    <w:rsid w:val="009A5DA2"/>
    <w:rsid w:val="009C2337"/>
    <w:rsid w:val="009F4101"/>
    <w:rsid w:val="009F75A3"/>
    <w:rsid w:val="00A20D24"/>
    <w:rsid w:val="00A2454B"/>
    <w:rsid w:val="00A77737"/>
    <w:rsid w:val="00A93D2A"/>
    <w:rsid w:val="00A95FDA"/>
    <w:rsid w:val="00B12BCB"/>
    <w:rsid w:val="00B42852"/>
    <w:rsid w:val="00B45785"/>
    <w:rsid w:val="00B47B85"/>
    <w:rsid w:val="00B71186"/>
    <w:rsid w:val="00B737E6"/>
    <w:rsid w:val="00B90FC4"/>
    <w:rsid w:val="00B95203"/>
    <w:rsid w:val="00BA21CB"/>
    <w:rsid w:val="00BD198F"/>
    <w:rsid w:val="00BE5ADB"/>
    <w:rsid w:val="00BE6534"/>
    <w:rsid w:val="00C03777"/>
    <w:rsid w:val="00C037C4"/>
    <w:rsid w:val="00C218F8"/>
    <w:rsid w:val="00C3792F"/>
    <w:rsid w:val="00C66954"/>
    <w:rsid w:val="00CE5154"/>
    <w:rsid w:val="00CF3FCB"/>
    <w:rsid w:val="00D70116"/>
    <w:rsid w:val="00DB1480"/>
    <w:rsid w:val="00DC5AD6"/>
    <w:rsid w:val="00DF6823"/>
    <w:rsid w:val="00E10A17"/>
    <w:rsid w:val="00E321A6"/>
    <w:rsid w:val="00E43C25"/>
    <w:rsid w:val="00E470FB"/>
    <w:rsid w:val="00E7165E"/>
    <w:rsid w:val="00E846FF"/>
    <w:rsid w:val="00E9207A"/>
    <w:rsid w:val="00ED52B4"/>
    <w:rsid w:val="00F0671E"/>
    <w:rsid w:val="00F227D6"/>
    <w:rsid w:val="00F355FB"/>
    <w:rsid w:val="00F501EB"/>
    <w:rsid w:val="00F54CEA"/>
    <w:rsid w:val="00F8371A"/>
    <w:rsid w:val="00F93DEF"/>
    <w:rsid w:val="00F94B3E"/>
    <w:rsid w:val="00FC6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5B88E"/>
  <w15:chartTrackingRefBased/>
  <w15:docId w15:val="{CE919597-0A78-48B0-8EAC-12E2CB491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1186"/>
    <w:pPr>
      <w:ind w:left="720"/>
      <w:contextualSpacing/>
    </w:pPr>
  </w:style>
  <w:style w:type="paragraph" w:styleId="Header">
    <w:name w:val="header"/>
    <w:basedOn w:val="Normal"/>
    <w:link w:val="HeaderChar"/>
    <w:uiPriority w:val="99"/>
    <w:unhideWhenUsed/>
    <w:rsid w:val="00ED52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2B4"/>
  </w:style>
  <w:style w:type="paragraph" w:styleId="Footer">
    <w:name w:val="footer"/>
    <w:basedOn w:val="Normal"/>
    <w:link w:val="FooterChar"/>
    <w:uiPriority w:val="99"/>
    <w:unhideWhenUsed/>
    <w:rsid w:val="00ED52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2B4"/>
  </w:style>
  <w:style w:type="table" w:styleId="TableGrid">
    <w:name w:val="Table Grid"/>
    <w:basedOn w:val="TableNormal"/>
    <w:uiPriority w:val="39"/>
    <w:rsid w:val="00F83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952A0"/>
    <w:pPr>
      <w:spacing w:after="0" w:line="240" w:lineRule="auto"/>
    </w:pPr>
  </w:style>
  <w:style w:type="paragraph" w:styleId="NormalWeb">
    <w:name w:val="Normal (Web)"/>
    <w:basedOn w:val="Normal"/>
    <w:uiPriority w:val="99"/>
    <w:unhideWhenUsed/>
    <w:rsid w:val="00B47B85"/>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897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5037</Words>
  <Characters>28717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Jonathan Bursnall</cp:lastModifiedBy>
  <cp:revision>3</cp:revision>
  <dcterms:created xsi:type="dcterms:W3CDTF">2026-04-15T08:45:00Z</dcterms:created>
  <dcterms:modified xsi:type="dcterms:W3CDTF">2026-04-15T09:02:00Z</dcterms:modified>
</cp:coreProperties>
</file>